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F37185" w:rsidRDefault="0078007B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A2CB8" w:rsidRDefault="007A2CB8" w:rsidP="007A2CB8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Приложение к ОПОП по направлению подготовки 38.03.04 Государственное и муниципальное управление, Направленность (профиль) программы «Правовое обеспечение государственного и муниципального управления», утв. приказом ректора </w:t>
                  </w:r>
                  <w:proofErr w:type="spellStart"/>
                  <w:r>
                    <w:rPr>
                      <w:sz w:val="22"/>
                      <w:szCs w:val="22"/>
                    </w:rPr>
                    <w:t>ОмГА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от 2</w:t>
                  </w:r>
                  <w:r w:rsidR="007D31D7">
                    <w:rPr>
                      <w:sz w:val="22"/>
                      <w:szCs w:val="22"/>
                    </w:rPr>
                    <w:t>7</w:t>
                  </w:r>
                  <w:r>
                    <w:rPr>
                      <w:sz w:val="22"/>
                      <w:szCs w:val="22"/>
                    </w:rPr>
                    <w:t>.03. 202</w:t>
                  </w:r>
                  <w:r w:rsidR="007D31D7"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 xml:space="preserve">г. № </w:t>
                  </w:r>
                  <w:r w:rsidR="007D31D7">
                    <w:rPr>
                      <w:sz w:val="22"/>
                      <w:szCs w:val="22"/>
                    </w:rPr>
                    <w:t>51</w:t>
                  </w:r>
                </w:p>
                <w:p w:rsidR="000762CD" w:rsidRDefault="000762C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E23586" w:rsidRPr="00F37185" w:rsidRDefault="00E23586" w:rsidP="00E2358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E23586" w:rsidRPr="00F37185" w:rsidRDefault="00E23586" w:rsidP="00E2358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E23586" w:rsidRPr="00F37185" w:rsidRDefault="00E23586" w:rsidP="00E2358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>
        <w:rPr>
          <w:rFonts w:eastAsia="Courier New"/>
          <w:noProof/>
          <w:sz w:val="28"/>
          <w:szCs w:val="28"/>
          <w:lang w:bidi="ru-RU"/>
        </w:rPr>
        <w:t>«</w:t>
      </w:r>
      <w:r w:rsidR="007D31D7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E23586" w:rsidRPr="00F37185" w:rsidRDefault="00E23586" w:rsidP="00E2358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E23586" w:rsidRPr="00F37185" w:rsidRDefault="0078007B" w:rsidP="00E2358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7" type="#_x0000_t202" style="position:absolute;left:0;text-align:left;margin-left:253.15pt;margin-top:12.1pt;width:187.1pt;height:76.2pt;z-index:3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23586" w:rsidRPr="00C94464" w:rsidRDefault="00E23586" w:rsidP="00E2358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23586" w:rsidRPr="00C94464" w:rsidRDefault="00E23586" w:rsidP="00E2358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23586" w:rsidRDefault="00E23586" w:rsidP="00E2358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23586" w:rsidRPr="006A2B05" w:rsidRDefault="00E23586" w:rsidP="00E2358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E23586" w:rsidRPr="00C94464" w:rsidRDefault="00E23586" w:rsidP="00E2358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7D31D7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03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 w:rsidR="007D31D7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E23586" w:rsidRPr="00F37185" w:rsidRDefault="00E23586" w:rsidP="00E2358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23586" w:rsidRPr="00F37185" w:rsidRDefault="00E23586" w:rsidP="00E2358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23586" w:rsidRPr="00F37185" w:rsidRDefault="00E23586" w:rsidP="00E2358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23586" w:rsidRPr="00F37185" w:rsidRDefault="00E23586" w:rsidP="00E2358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23586" w:rsidRPr="00F37185" w:rsidRDefault="00E23586" w:rsidP="00E23586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E23586" w:rsidRPr="00F37185" w:rsidRDefault="00E23586" w:rsidP="00E23586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E23586" w:rsidRPr="00F37185" w:rsidRDefault="00E23586" w:rsidP="00E2358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23586" w:rsidRPr="00F6667E" w:rsidRDefault="00E23586" w:rsidP="00E23586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E23586" w:rsidRPr="00F37185" w:rsidRDefault="00E23586" w:rsidP="00E23586">
      <w:pPr>
        <w:suppressAutoHyphens/>
        <w:jc w:val="center"/>
        <w:rPr>
          <w:b/>
          <w:sz w:val="24"/>
          <w:szCs w:val="24"/>
        </w:rPr>
      </w:pPr>
    </w:p>
    <w:p w:rsidR="00E23586" w:rsidRPr="00F37185" w:rsidRDefault="00E23586" w:rsidP="00E23586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Pr="00F37185">
        <w:rPr>
          <w:b/>
          <w:bCs/>
          <w:caps/>
          <w:sz w:val="32"/>
          <w:szCs w:val="32"/>
        </w:rPr>
        <w:t xml:space="preserve"> ПРАКТИКА</w:t>
      </w:r>
    </w:p>
    <w:p w:rsidR="00E23586" w:rsidRPr="00CA070F" w:rsidRDefault="00E23586" w:rsidP="00E23586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CA070F">
        <w:rPr>
          <w:b/>
          <w:bCs/>
          <w:caps/>
          <w:sz w:val="22"/>
          <w:szCs w:val="22"/>
        </w:rPr>
        <w:t>(</w:t>
      </w:r>
      <w:r w:rsidRPr="00CA070F">
        <w:rPr>
          <w:rStyle w:val="fontstyle01"/>
          <w:b/>
        </w:rPr>
        <w:t xml:space="preserve">организационно-управленческая практика </w:t>
      </w:r>
      <w:r w:rsidR="00E85DE8">
        <w:rPr>
          <w:rStyle w:val="fontstyle01"/>
          <w:b/>
        </w:rPr>
        <w:t>4</w:t>
      </w:r>
      <w:r w:rsidRPr="00CA070F">
        <w:rPr>
          <w:b/>
          <w:sz w:val="22"/>
          <w:szCs w:val="22"/>
        </w:rPr>
        <w:t>)</w:t>
      </w:r>
    </w:p>
    <w:p w:rsidR="00E23586" w:rsidRPr="00F37185" w:rsidRDefault="00E23586" w:rsidP="00E23586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823946">
        <w:rPr>
          <w:b/>
          <w:color w:val="000000"/>
          <w:sz w:val="24"/>
          <w:szCs w:val="24"/>
        </w:rPr>
        <w:t>К.М.0</w:t>
      </w:r>
      <w:r w:rsidR="00E85DE8">
        <w:rPr>
          <w:b/>
          <w:color w:val="000000"/>
          <w:sz w:val="24"/>
          <w:szCs w:val="24"/>
        </w:rPr>
        <w:t>4</w:t>
      </w:r>
      <w:r w:rsidRPr="00823946">
        <w:rPr>
          <w:b/>
          <w:color w:val="000000"/>
          <w:sz w:val="24"/>
          <w:szCs w:val="24"/>
        </w:rPr>
        <w:t>.05(П)</w:t>
      </w:r>
    </w:p>
    <w:p w:rsidR="00E23586" w:rsidRPr="00F37185" w:rsidRDefault="00E23586" w:rsidP="00E2358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23586" w:rsidRPr="00212AC6" w:rsidRDefault="00E23586" w:rsidP="00E23586">
      <w:pPr>
        <w:widowControl/>
        <w:suppressAutoHyphens/>
        <w:autoSpaceDE/>
        <w:adjustRightInd/>
        <w:jc w:val="center"/>
      </w:pPr>
      <w:r w:rsidRPr="00CA070F">
        <w:rPr>
          <w:rFonts w:eastAsia="Courier New"/>
          <w:b/>
          <w:sz w:val="24"/>
          <w:szCs w:val="24"/>
          <w:lang w:bidi="ru-RU"/>
        </w:rPr>
        <w:t>Направление подготовки</w:t>
      </w:r>
      <w:r w:rsidRPr="00212AC6">
        <w:rPr>
          <w:rFonts w:eastAsia="Courier New"/>
          <w:sz w:val="24"/>
          <w:szCs w:val="24"/>
          <w:lang w:bidi="ru-RU"/>
        </w:rPr>
        <w:t xml:space="preserve"> </w:t>
      </w:r>
      <w:r w:rsidRPr="00DF2DC5">
        <w:rPr>
          <w:b/>
          <w:sz w:val="24"/>
          <w:szCs w:val="24"/>
        </w:rPr>
        <w:t>38.03.0</w:t>
      </w:r>
      <w:r>
        <w:rPr>
          <w:b/>
          <w:sz w:val="24"/>
          <w:szCs w:val="24"/>
        </w:rPr>
        <w:t>4</w:t>
      </w:r>
      <w:r w:rsidRPr="00DF2D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Государственное и муниципальное управление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E23586" w:rsidRPr="00212AC6" w:rsidRDefault="00E23586" w:rsidP="00E2358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E23586" w:rsidRPr="00CA070F" w:rsidRDefault="00E23586" w:rsidP="00E2358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CA070F">
        <w:rPr>
          <w:rFonts w:eastAsia="Courier New"/>
          <w:b/>
          <w:sz w:val="24"/>
          <w:szCs w:val="24"/>
          <w:lang w:bidi="ru-RU"/>
        </w:rPr>
        <w:t>Направленность (профиль) программы «</w:t>
      </w:r>
      <w:r w:rsidRPr="00CA070F">
        <w:rPr>
          <w:b/>
          <w:sz w:val="24"/>
          <w:szCs w:val="24"/>
        </w:rPr>
        <w:t>Правовое обеспечение государственного и муниципального управления</w:t>
      </w:r>
      <w:r w:rsidRPr="00CA070F">
        <w:rPr>
          <w:rFonts w:eastAsia="Courier New"/>
          <w:b/>
          <w:sz w:val="24"/>
          <w:szCs w:val="24"/>
          <w:lang w:bidi="ru-RU"/>
        </w:rPr>
        <w:t>»</w:t>
      </w:r>
    </w:p>
    <w:p w:rsidR="00E23586" w:rsidRDefault="00E23586" w:rsidP="00E2358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23586" w:rsidRPr="00BD1713" w:rsidRDefault="00E23586" w:rsidP="00E23586">
      <w:pPr>
        <w:widowControl/>
        <w:autoSpaceDE/>
        <w:autoSpaceDN/>
        <w:adjustRightInd/>
        <w:jc w:val="both"/>
        <w:rPr>
          <w:rFonts w:eastAsia="Courier New"/>
          <w:b/>
          <w:sz w:val="22"/>
          <w:szCs w:val="22"/>
          <w:lang w:bidi="ru-RU"/>
        </w:rPr>
      </w:pPr>
      <w:r w:rsidRPr="00BD1713">
        <w:rPr>
          <w:i/>
          <w:iCs/>
          <w:color w:val="000000"/>
          <w:sz w:val="22"/>
          <w:szCs w:val="22"/>
        </w:rPr>
        <w:t xml:space="preserve">Области профессиональной служебной деятельности и виды профессиональной служебной деятельности. 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служащих. </w:t>
      </w:r>
      <w:r w:rsidRPr="00BD1713">
        <w:rPr>
          <w:rFonts w:eastAsia="Courier New"/>
          <w:i/>
          <w:sz w:val="22"/>
          <w:szCs w:val="22"/>
          <w:lang w:bidi="ru-RU"/>
        </w:rPr>
        <w:t>Профессиональные стандарты</w:t>
      </w:r>
      <w:r w:rsidRPr="00BD1713">
        <w:rPr>
          <w:rFonts w:eastAsia="Courier New"/>
          <w:b/>
          <w:sz w:val="22"/>
          <w:szCs w:val="22"/>
          <w:lang w:bidi="ru-RU"/>
        </w:rPr>
        <w:t>: отсутствуют</w:t>
      </w:r>
    </w:p>
    <w:p w:rsidR="00E23586" w:rsidRDefault="00E23586" w:rsidP="00E235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E23586" w:rsidRPr="005E0074" w:rsidTr="000D0280">
        <w:trPr>
          <w:trHeight w:val="285"/>
        </w:trPr>
        <w:tc>
          <w:tcPr>
            <w:tcW w:w="1166" w:type="dxa"/>
            <w:vAlign w:val="center"/>
            <w:hideMark/>
          </w:tcPr>
          <w:p w:rsidR="00E23586" w:rsidRPr="00BD1713" w:rsidRDefault="00E23586" w:rsidP="000D02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color w:val="000000"/>
                <w:sz w:val="22"/>
                <w:szCs w:val="22"/>
              </w:rPr>
              <w:t>П.7.</w:t>
            </w:r>
          </w:p>
        </w:tc>
        <w:tc>
          <w:tcPr>
            <w:tcW w:w="8405" w:type="dxa"/>
            <w:vAlign w:val="center"/>
            <w:hideMark/>
          </w:tcPr>
          <w:p w:rsidR="00E23586" w:rsidRPr="00BD1713" w:rsidRDefault="00E23586" w:rsidP="000D028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color w:val="000000"/>
                <w:sz w:val="22"/>
                <w:szCs w:val="22"/>
              </w:rPr>
              <w:t xml:space="preserve">Управление в сфере юстиции </w:t>
            </w:r>
          </w:p>
        </w:tc>
      </w:tr>
      <w:tr w:rsidR="00E23586" w:rsidRPr="005E0074" w:rsidTr="000D0280">
        <w:trPr>
          <w:trHeight w:val="285"/>
        </w:trPr>
        <w:tc>
          <w:tcPr>
            <w:tcW w:w="1166" w:type="dxa"/>
            <w:vAlign w:val="center"/>
            <w:hideMark/>
          </w:tcPr>
          <w:p w:rsidR="00E23586" w:rsidRPr="00BD1713" w:rsidRDefault="00E23586" w:rsidP="000D02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color w:val="000000"/>
                <w:sz w:val="22"/>
                <w:szCs w:val="22"/>
              </w:rPr>
              <w:t>П.7.5.</w:t>
            </w:r>
          </w:p>
        </w:tc>
        <w:tc>
          <w:tcPr>
            <w:tcW w:w="8405" w:type="dxa"/>
            <w:vAlign w:val="center"/>
          </w:tcPr>
          <w:p w:rsidR="00E23586" w:rsidRPr="00BD1713" w:rsidRDefault="00E23586" w:rsidP="000D028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iCs/>
                <w:color w:val="000000"/>
                <w:sz w:val="22"/>
                <w:szCs w:val="22"/>
              </w:rPr>
              <w:t>Деятельность в сфере уголовного, административного и процессуального законодательства</w:t>
            </w:r>
          </w:p>
        </w:tc>
      </w:tr>
      <w:tr w:rsidR="00E23586" w:rsidRPr="005E0074" w:rsidTr="000D0280">
        <w:trPr>
          <w:trHeight w:val="285"/>
        </w:trPr>
        <w:tc>
          <w:tcPr>
            <w:tcW w:w="1166" w:type="dxa"/>
            <w:vAlign w:val="center"/>
            <w:hideMark/>
          </w:tcPr>
          <w:p w:rsidR="00E23586" w:rsidRPr="00BD1713" w:rsidRDefault="00E23586" w:rsidP="000D02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D1713">
              <w:rPr>
                <w:color w:val="000000"/>
                <w:sz w:val="22"/>
                <w:szCs w:val="22"/>
              </w:rPr>
              <w:t>П.7.6.</w:t>
            </w:r>
          </w:p>
        </w:tc>
        <w:tc>
          <w:tcPr>
            <w:tcW w:w="8405" w:type="dxa"/>
            <w:vAlign w:val="center"/>
          </w:tcPr>
          <w:p w:rsidR="00E23586" w:rsidRPr="00BD1713" w:rsidRDefault="00E23586" w:rsidP="000D028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D1713">
              <w:rPr>
                <w:iCs/>
                <w:color w:val="000000"/>
                <w:sz w:val="22"/>
                <w:szCs w:val="22"/>
              </w:rPr>
              <w:t>Деятельность в сфере конституционного законодательства, развития федеративных отношений и местного самоуправления</w:t>
            </w:r>
          </w:p>
        </w:tc>
      </w:tr>
      <w:tr w:rsidR="00E23586" w:rsidRPr="005E0074" w:rsidTr="000D0280">
        <w:trPr>
          <w:trHeight w:val="285"/>
        </w:trPr>
        <w:tc>
          <w:tcPr>
            <w:tcW w:w="1166" w:type="dxa"/>
            <w:vAlign w:val="center"/>
            <w:hideMark/>
          </w:tcPr>
          <w:p w:rsidR="00E23586" w:rsidRPr="00BD1713" w:rsidRDefault="00E23586" w:rsidP="000D02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color w:val="000000"/>
                <w:sz w:val="22"/>
                <w:szCs w:val="22"/>
              </w:rPr>
              <w:t>П.7.7.</w:t>
            </w:r>
          </w:p>
        </w:tc>
        <w:tc>
          <w:tcPr>
            <w:tcW w:w="8405" w:type="dxa"/>
            <w:vAlign w:val="center"/>
          </w:tcPr>
          <w:p w:rsidR="00E23586" w:rsidRPr="00BD1713" w:rsidRDefault="00E23586" w:rsidP="000D028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iCs/>
                <w:color w:val="000000"/>
                <w:sz w:val="22"/>
                <w:szCs w:val="22"/>
              </w:rPr>
              <w:t>Деятельность в сфере экономического законодательства</w:t>
            </w:r>
          </w:p>
        </w:tc>
      </w:tr>
      <w:tr w:rsidR="00E23586" w:rsidRPr="005E0074" w:rsidTr="000D0280">
        <w:trPr>
          <w:trHeight w:val="285"/>
        </w:trPr>
        <w:tc>
          <w:tcPr>
            <w:tcW w:w="1166" w:type="dxa"/>
            <w:vAlign w:val="center"/>
            <w:hideMark/>
          </w:tcPr>
          <w:p w:rsidR="00E23586" w:rsidRPr="00BD1713" w:rsidRDefault="00E23586" w:rsidP="000D02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color w:val="000000"/>
                <w:sz w:val="22"/>
                <w:szCs w:val="22"/>
              </w:rPr>
              <w:t>П.7.8.</w:t>
            </w:r>
          </w:p>
        </w:tc>
        <w:tc>
          <w:tcPr>
            <w:tcW w:w="8405" w:type="dxa"/>
            <w:vAlign w:val="center"/>
          </w:tcPr>
          <w:p w:rsidR="00E23586" w:rsidRPr="00BD1713" w:rsidRDefault="00E23586" w:rsidP="000D028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iCs/>
                <w:color w:val="000000"/>
                <w:sz w:val="22"/>
                <w:szCs w:val="22"/>
              </w:rPr>
              <w:t>Деятельность в сфере некоммерческих организаций</w:t>
            </w:r>
          </w:p>
        </w:tc>
      </w:tr>
    </w:tbl>
    <w:p w:rsidR="00E23586" w:rsidRPr="009166F9" w:rsidRDefault="00E23586" w:rsidP="00E23586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Pr="009166F9">
        <w:rPr>
          <w:color w:val="000000"/>
          <w:sz w:val="24"/>
          <w:szCs w:val="24"/>
        </w:rPr>
        <w:t>организационно-управленческий; организационно-регулирующий; исполнительно-распорядительный</w:t>
      </w:r>
      <w:r>
        <w:rPr>
          <w:color w:val="000000"/>
          <w:sz w:val="24"/>
          <w:szCs w:val="24"/>
        </w:rPr>
        <w:t>;</w:t>
      </w:r>
      <w:r w:rsidRPr="00BD1713">
        <w:t xml:space="preserve"> </w:t>
      </w:r>
      <w:r w:rsidRPr="00BD1713">
        <w:rPr>
          <w:color w:val="000000"/>
          <w:sz w:val="24"/>
          <w:szCs w:val="24"/>
        </w:rPr>
        <w:t>информационно-методический</w:t>
      </w:r>
      <w:r>
        <w:rPr>
          <w:color w:val="000000"/>
          <w:sz w:val="24"/>
          <w:szCs w:val="24"/>
        </w:rPr>
        <w:t xml:space="preserve">; </w:t>
      </w:r>
      <w:r w:rsidRPr="00BD1713">
        <w:rPr>
          <w:color w:val="000000"/>
          <w:sz w:val="24"/>
          <w:szCs w:val="24"/>
        </w:rPr>
        <w:t>контрольно-надзорный</w:t>
      </w:r>
    </w:p>
    <w:p w:rsidR="00E23586" w:rsidRPr="009166F9" w:rsidRDefault="00E23586" w:rsidP="00E2358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23586" w:rsidRPr="00212AC6" w:rsidRDefault="00E23586" w:rsidP="00E2358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Для обучающихся:</w:t>
      </w:r>
    </w:p>
    <w:p w:rsidR="00E23586" w:rsidRPr="006A2B05" w:rsidRDefault="00E23586" w:rsidP="00E235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формы обучения </w:t>
      </w:r>
    </w:p>
    <w:p w:rsidR="00E23586" w:rsidRPr="00212AC6" w:rsidRDefault="00E23586" w:rsidP="00E235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7D31D7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7D31D7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E23586" w:rsidRPr="00212AC6" w:rsidRDefault="00E23586" w:rsidP="00E2358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23586" w:rsidRPr="00212AC6" w:rsidRDefault="00E23586" w:rsidP="00E23586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>
        <w:rPr>
          <w:sz w:val="24"/>
          <w:szCs w:val="24"/>
        </w:rPr>
        <w:t>202</w:t>
      </w:r>
      <w:r w:rsidR="007D31D7">
        <w:rPr>
          <w:sz w:val="24"/>
          <w:szCs w:val="24"/>
        </w:rPr>
        <w:t>3</w:t>
      </w:r>
    </w:p>
    <w:p w:rsidR="00392A1F" w:rsidRPr="00212AC6" w:rsidRDefault="00392A1F" w:rsidP="00E23586">
      <w:pPr>
        <w:suppressAutoHyphens/>
        <w:contextualSpacing/>
        <w:rPr>
          <w:sz w:val="24"/>
          <w:szCs w:val="24"/>
        </w:rPr>
      </w:pP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84155C" w:rsidRDefault="004749D6" w:rsidP="004749D6">
            <w:pPr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У</w:t>
            </w:r>
            <w:r w:rsidR="007132E7" w:rsidRPr="0084155C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84155C" w:rsidRDefault="0003264E" w:rsidP="002A7513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155C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2A7513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84155C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84155C" w:rsidRDefault="00E54553" w:rsidP="0084155C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155C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84155C" w:rsidRPr="0084155C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Pr="0084155C">
              <w:rPr>
                <w:rFonts w:ascii="Times New Roman" w:hAnsi="Times New Roman"/>
                <w:sz w:val="24"/>
                <w:szCs w:val="24"/>
              </w:rPr>
              <w:t>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84155C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84155C" w:rsidRDefault="00E54553" w:rsidP="00DB41DE">
            <w:pPr>
              <w:keepNext/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F02158" w:rsidRPr="0084155C">
              <w:rPr>
                <w:sz w:val="24"/>
                <w:szCs w:val="24"/>
              </w:rPr>
              <w:t xml:space="preserve">производственной </w:t>
            </w:r>
            <w:r w:rsidRPr="0084155C">
              <w:rPr>
                <w:sz w:val="24"/>
                <w:szCs w:val="24"/>
              </w:rPr>
              <w:t>практики</w:t>
            </w:r>
            <w:r w:rsidRPr="0084155C">
              <w:t xml:space="preserve"> </w:t>
            </w:r>
            <w:r w:rsidRPr="0084155C">
              <w:rPr>
                <w:sz w:val="24"/>
                <w:szCs w:val="24"/>
              </w:rPr>
              <w:t>(</w:t>
            </w:r>
            <w:r w:rsidR="0084155C" w:rsidRPr="0084155C">
              <w:rPr>
                <w:rStyle w:val="fontstyle01"/>
              </w:rPr>
              <w:t xml:space="preserve">организационно-управленческая практика </w:t>
            </w:r>
            <w:r w:rsidR="00DB41DE">
              <w:rPr>
                <w:rStyle w:val="fontstyle01"/>
                <w:rFonts w:ascii="Calibri" w:hAnsi="Calibri"/>
              </w:rPr>
              <w:t>4</w:t>
            </w:r>
            <w:r w:rsidRPr="0084155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84155C" w:rsidRDefault="00E54553" w:rsidP="00DB41DE">
            <w:pPr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84155C" w:rsidRPr="0084155C">
              <w:rPr>
                <w:rStyle w:val="fontstyle01"/>
              </w:rPr>
              <w:t xml:space="preserve">организационно-управленческая практика </w:t>
            </w:r>
            <w:r w:rsidR="00DB41DE">
              <w:rPr>
                <w:rStyle w:val="fontstyle01"/>
                <w:rFonts w:ascii="Calibri" w:hAnsi="Calibri"/>
              </w:rPr>
              <w:t>4</w:t>
            </w:r>
            <w:r w:rsidRPr="0084155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84155C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84155C" w:rsidRDefault="00E54553" w:rsidP="00DB41DE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155C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84155C" w:rsidRPr="0084155C">
              <w:rPr>
                <w:rStyle w:val="fontstyle01"/>
              </w:rPr>
              <w:t xml:space="preserve">организационно-управленческая практика </w:t>
            </w:r>
            <w:r w:rsidR="00DB41DE">
              <w:rPr>
                <w:rStyle w:val="fontstyle01"/>
                <w:rFonts w:ascii="Calibri" w:hAnsi="Calibri"/>
              </w:rPr>
              <w:t>4</w:t>
            </w:r>
            <w:r w:rsidRPr="0084155C">
              <w:rPr>
                <w:rFonts w:ascii="TimesNewRomanPSMT" w:hAnsi="TimesNewRomanPSMT"/>
                <w:color w:val="000000"/>
                <w:sz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EE7E02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>.э.н.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3B7D93"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02158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7D31D7">
        <w:rPr>
          <w:spacing w:val="-3"/>
          <w:sz w:val="24"/>
          <w:szCs w:val="24"/>
          <w:lang w:eastAsia="en-US"/>
        </w:rPr>
        <w:t>Экономики и управления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0D7759">
        <w:rPr>
          <w:spacing w:val="-3"/>
          <w:sz w:val="24"/>
          <w:szCs w:val="24"/>
          <w:lang w:eastAsia="en-US"/>
        </w:rPr>
        <w:t>2</w:t>
      </w:r>
      <w:r w:rsidR="00941D21">
        <w:rPr>
          <w:spacing w:val="-3"/>
          <w:sz w:val="24"/>
          <w:szCs w:val="24"/>
          <w:lang w:eastAsia="en-US"/>
        </w:rPr>
        <w:t>4</w:t>
      </w:r>
      <w:bookmarkStart w:id="0" w:name="_GoBack"/>
      <w:bookmarkEnd w:id="0"/>
      <w:r w:rsidR="00F540A4">
        <w:rPr>
          <w:spacing w:val="-3"/>
          <w:sz w:val="24"/>
          <w:szCs w:val="24"/>
          <w:lang w:eastAsia="en-US"/>
        </w:rPr>
        <w:t>.</w:t>
      </w:r>
      <w:r w:rsidR="00F02158">
        <w:rPr>
          <w:spacing w:val="-3"/>
          <w:sz w:val="24"/>
          <w:szCs w:val="24"/>
          <w:lang w:eastAsia="en-US"/>
        </w:rPr>
        <w:t>0</w:t>
      </w:r>
      <w:r w:rsidR="000D7759">
        <w:rPr>
          <w:spacing w:val="-3"/>
          <w:sz w:val="24"/>
          <w:szCs w:val="24"/>
          <w:lang w:eastAsia="en-US"/>
        </w:rPr>
        <w:t>3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7D31D7">
        <w:rPr>
          <w:spacing w:val="-3"/>
          <w:sz w:val="24"/>
          <w:szCs w:val="24"/>
          <w:lang w:eastAsia="en-US"/>
        </w:rPr>
        <w:t>3</w:t>
      </w:r>
      <w:r w:rsidR="00427939" w:rsidRPr="00F540A4">
        <w:rPr>
          <w:spacing w:val="-3"/>
          <w:sz w:val="24"/>
          <w:szCs w:val="24"/>
          <w:lang w:eastAsia="en-US"/>
        </w:rPr>
        <w:t xml:space="preserve">г. № </w:t>
      </w:r>
      <w:r w:rsidR="000D7759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0D7759" w:rsidRPr="006A2B05">
        <w:rPr>
          <w:spacing w:val="-3"/>
          <w:sz w:val="24"/>
          <w:szCs w:val="24"/>
          <w:lang w:eastAsia="en-US"/>
        </w:rPr>
        <w:t>кафедрой к.э.н.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05767F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84155C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394AC2" w:rsidRPr="00394AC2">
        <w:rPr>
          <w:rFonts w:ascii="Times New Roman" w:hAnsi="Times New Roman" w:cs="Times New Roman"/>
          <w:sz w:val="24"/>
        </w:rPr>
        <w:t>4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394AC2" w:rsidRPr="00394AC2">
        <w:rPr>
          <w:rFonts w:ascii="Times New Roman" w:hAnsi="Times New Roman" w:cs="Times New Roman"/>
          <w:sz w:val="24"/>
        </w:rPr>
        <w:t>Государственное и муниципальное управление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394AC2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394AC2" w:rsidRPr="00394AC2">
        <w:rPr>
          <w:rFonts w:ascii="Times New Roman" w:hAnsi="Times New Roman" w:cs="Times New Roman"/>
          <w:b w:val="0"/>
          <w:sz w:val="24"/>
        </w:rPr>
        <w:t>1016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394AC2" w:rsidRPr="00394AC2">
        <w:rPr>
          <w:rFonts w:ascii="Times New Roman" w:hAnsi="Times New Roman" w:cs="Times New Roman"/>
          <w:b w:val="0"/>
          <w:sz w:val="24"/>
          <w:szCs w:val="24"/>
        </w:rPr>
        <w:t>7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394AC2">
        <w:rPr>
          <w:rFonts w:ascii="Times New Roman" w:hAnsi="Times New Roman" w:cs="Times New Roman"/>
          <w:b w:val="0"/>
          <w:sz w:val="24"/>
        </w:rPr>
        <w:t>594</w:t>
      </w:r>
      <w:r w:rsidR="00394AC2" w:rsidRPr="00394AC2">
        <w:rPr>
          <w:rFonts w:ascii="Times New Roman" w:hAnsi="Times New Roman" w:cs="Times New Roman"/>
          <w:b w:val="0"/>
          <w:sz w:val="24"/>
        </w:rPr>
        <w:t>97</w:t>
      </w:r>
      <w:r w:rsidRPr="00394AC2">
        <w:rPr>
          <w:rFonts w:ascii="Times New Roman" w:hAnsi="Times New Roman" w:cs="Times New Roman"/>
          <w:b w:val="0"/>
          <w:sz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C87867" w:rsidRDefault="00C87867" w:rsidP="00C87867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</w:t>
      </w:r>
      <w:bookmarkStart w:id="1" w:name="_Hlk132651883"/>
      <w:r w:rsidR="007D31D7" w:rsidRPr="001C3C69">
        <w:rPr>
          <w:sz w:val="24"/>
          <w:szCs w:val="24"/>
        </w:rPr>
        <w:t>Приказом Минобрнауки России от 19.07.2022 № 662 «О несении изменений в федеральные государственные образовательные стандарты высшего образования</w:t>
      </w:r>
      <w:bookmarkEnd w:id="1"/>
      <w:r>
        <w:rPr>
          <w:color w:val="000000"/>
          <w:sz w:val="24"/>
          <w:szCs w:val="24"/>
        </w:rPr>
        <w:t>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0F5101" w:rsidRDefault="000F5101" w:rsidP="000F510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Программа практической подготовки составлена в соответствии с локальными нормативными актами ЧУ ОО ВО «Омская гуманитарная академия» (</w:t>
      </w:r>
      <w:r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>
        <w:rPr>
          <w:i/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>):</w:t>
      </w:r>
    </w:p>
    <w:p w:rsidR="000F5101" w:rsidRDefault="000F5101" w:rsidP="000F510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F5101" w:rsidRDefault="000F5101" w:rsidP="000F510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F5101" w:rsidRDefault="000F5101" w:rsidP="000F510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28.09.2020 (протокол заседания №2);</w:t>
      </w:r>
    </w:p>
    <w:p w:rsidR="000F5101" w:rsidRDefault="000F5101" w:rsidP="000F510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F5101" w:rsidRDefault="000F5101" w:rsidP="000F510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F5101" w:rsidRDefault="000F5101" w:rsidP="000F5101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>
        <w:rPr>
          <w:sz w:val="24"/>
          <w:szCs w:val="24"/>
        </w:rPr>
        <w:t>программе</w:t>
      </w:r>
      <w:r>
        <w:rPr>
          <w:sz w:val="24"/>
          <w:szCs w:val="24"/>
          <w:lang w:eastAsia="en-US"/>
        </w:rPr>
        <w:t xml:space="preserve"> бакалавриата </w:t>
      </w:r>
      <w:r>
        <w:rPr>
          <w:sz w:val="24"/>
          <w:szCs w:val="24"/>
        </w:rPr>
        <w:t xml:space="preserve">по направлению подготовки </w:t>
      </w:r>
      <w:r>
        <w:rPr>
          <w:b/>
          <w:sz w:val="24"/>
        </w:rPr>
        <w:t xml:space="preserve">38.03.04 </w:t>
      </w:r>
      <w:r>
        <w:rPr>
          <w:b/>
          <w:sz w:val="24"/>
          <w:szCs w:val="24"/>
        </w:rPr>
        <w:t>Государственное и муниципальное управление</w:t>
      </w:r>
      <w:r>
        <w:rPr>
          <w:sz w:val="24"/>
          <w:szCs w:val="24"/>
        </w:rPr>
        <w:t>, направленность (профиль) программы «</w:t>
      </w:r>
      <w:r w:rsidRPr="00CA070F">
        <w:rPr>
          <w:b/>
          <w:sz w:val="24"/>
          <w:szCs w:val="24"/>
        </w:rPr>
        <w:t>Правовое обеспечение государственного и муниципального управления</w:t>
      </w:r>
      <w:r>
        <w:rPr>
          <w:sz w:val="24"/>
          <w:szCs w:val="24"/>
        </w:rPr>
        <w:t xml:space="preserve">»; </w:t>
      </w:r>
      <w:r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</w:rPr>
        <w:t>очная/очно-заочная</w:t>
      </w:r>
      <w:r>
        <w:rPr>
          <w:sz w:val="24"/>
          <w:szCs w:val="24"/>
          <w:lang w:eastAsia="en-US"/>
        </w:rPr>
        <w:t xml:space="preserve"> на </w:t>
      </w:r>
      <w:r>
        <w:rPr>
          <w:sz w:val="24"/>
          <w:szCs w:val="24"/>
        </w:rPr>
        <w:t>202</w:t>
      </w:r>
      <w:r w:rsidR="007D31D7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7D31D7">
        <w:rPr>
          <w:sz w:val="24"/>
          <w:szCs w:val="24"/>
        </w:rPr>
        <w:t>4</w:t>
      </w:r>
      <w:r>
        <w:rPr>
          <w:sz w:val="24"/>
          <w:szCs w:val="24"/>
          <w:lang w:eastAsia="en-US"/>
        </w:rPr>
        <w:t xml:space="preserve"> учебный год,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утвержденным приказом ректора от </w:t>
      </w:r>
      <w:r>
        <w:rPr>
          <w:rFonts w:eastAsia="Courier New"/>
          <w:bCs/>
          <w:color w:val="000000"/>
          <w:sz w:val="24"/>
          <w:szCs w:val="24"/>
        </w:rPr>
        <w:t>2</w:t>
      </w:r>
      <w:r w:rsidR="007D31D7">
        <w:rPr>
          <w:rFonts w:eastAsia="Courier New"/>
          <w:bCs/>
          <w:color w:val="000000"/>
          <w:sz w:val="24"/>
          <w:szCs w:val="24"/>
        </w:rPr>
        <w:t>7</w:t>
      </w:r>
      <w:r>
        <w:rPr>
          <w:rFonts w:eastAsia="Courier New"/>
          <w:bCs/>
          <w:color w:val="000000"/>
          <w:sz w:val="24"/>
          <w:szCs w:val="24"/>
        </w:rPr>
        <w:t>.03.202</w:t>
      </w:r>
      <w:r w:rsidR="007D31D7">
        <w:rPr>
          <w:rFonts w:eastAsia="Courier New"/>
          <w:bCs/>
          <w:color w:val="000000"/>
          <w:sz w:val="24"/>
          <w:szCs w:val="24"/>
        </w:rPr>
        <w:t>3</w:t>
      </w:r>
      <w:r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7D31D7">
        <w:rPr>
          <w:rFonts w:eastAsia="Courier New"/>
          <w:bCs/>
          <w:color w:val="000000"/>
          <w:sz w:val="24"/>
          <w:szCs w:val="24"/>
        </w:rPr>
        <w:t>51</w:t>
      </w:r>
    </w:p>
    <w:p w:rsidR="000F5101" w:rsidRDefault="007D31D7" w:rsidP="000F5101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F02158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D15E6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F02158" w:rsidRPr="00F02158">
        <w:rPr>
          <w:rStyle w:val="fontstyle01"/>
          <w:rFonts w:ascii="Times New Roman" w:hAnsi="Times New Roman"/>
          <w:b/>
        </w:rPr>
        <w:t xml:space="preserve">организационно-управленческая практика </w:t>
      </w:r>
      <w:r w:rsidR="00DB41DE">
        <w:rPr>
          <w:rStyle w:val="fontstyle01"/>
          <w:rFonts w:ascii="Times New Roman" w:hAnsi="Times New Roman"/>
          <w:b/>
          <w:lang w:val="ru-RU"/>
        </w:rPr>
        <w:t>4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F02158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394AC2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394AC2">
        <w:rPr>
          <w:sz w:val="24"/>
        </w:rPr>
        <w:t>4</w:t>
      </w:r>
      <w:r w:rsidR="005703DB" w:rsidRPr="00E736DF">
        <w:rPr>
          <w:sz w:val="24"/>
        </w:rPr>
        <w:t xml:space="preserve"> </w:t>
      </w:r>
      <w:r w:rsidR="00394AC2">
        <w:rPr>
          <w:sz w:val="24"/>
        </w:rPr>
        <w:t>Государственное и муниципальное управление</w:t>
      </w:r>
      <w:r w:rsidR="005703DB" w:rsidRPr="00E736DF">
        <w:rPr>
          <w:sz w:val="24"/>
          <w:szCs w:val="24"/>
        </w:rPr>
        <w:t xml:space="preserve">, </w:t>
      </w:r>
      <w:r w:rsidR="00394AC2" w:rsidRPr="00394AC2">
        <w:rPr>
          <w:sz w:val="24"/>
          <w:szCs w:val="24"/>
        </w:rPr>
        <w:t>утвержденного Приказом Минобрнауки России от</w:t>
      </w:r>
      <w:r w:rsidR="00394AC2" w:rsidRPr="00394AC2">
        <w:rPr>
          <w:bCs/>
          <w:sz w:val="24"/>
          <w:szCs w:val="24"/>
        </w:rPr>
        <w:t xml:space="preserve"> 13</w:t>
      </w:r>
      <w:r w:rsidR="00394AC2" w:rsidRPr="00394AC2">
        <w:rPr>
          <w:sz w:val="24"/>
        </w:rPr>
        <w:t xml:space="preserve">.08.2020 N 1016 </w:t>
      </w:r>
      <w:r w:rsidR="00394AC2" w:rsidRPr="00394AC2">
        <w:rPr>
          <w:sz w:val="24"/>
          <w:szCs w:val="24"/>
        </w:rPr>
        <w:t>(зарегистрирован в Минюсте России 27</w:t>
      </w:r>
      <w:r w:rsidR="00394AC2" w:rsidRPr="00394AC2">
        <w:rPr>
          <w:sz w:val="24"/>
        </w:rPr>
        <w:t>.08.2020 N 59497)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F02158">
        <w:rPr>
          <w:b/>
          <w:sz w:val="24"/>
          <w:szCs w:val="24"/>
        </w:rPr>
        <w:t xml:space="preserve">производственной </w:t>
      </w:r>
      <w:r w:rsidR="0045129B" w:rsidRPr="00134D0E">
        <w:rPr>
          <w:b/>
          <w:sz w:val="24"/>
          <w:szCs w:val="24"/>
        </w:rPr>
        <w:t>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F02158" w:rsidRPr="00823946">
        <w:rPr>
          <w:rStyle w:val="fontstyle01"/>
        </w:rPr>
        <w:t xml:space="preserve">организационно-управленческая практика </w:t>
      </w:r>
      <w:r w:rsidR="00DB41DE">
        <w:rPr>
          <w:rStyle w:val="fontstyle01"/>
          <w:rFonts w:ascii="Calibri" w:hAnsi="Calibri"/>
        </w:rPr>
        <w:t>4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B8536D" w:rsidRPr="00CB70C5" w:rsidTr="007D480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8F550D" w:rsidRDefault="00B8536D" w:rsidP="007D480A">
            <w:pPr>
              <w:tabs>
                <w:tab w:val="left" w:pos="1162"/>
              </w:tabs>
              <w:jc w:val="both"/>
              <w:rPr>
                <w:color w:val="000000"/>
                <w:spacing w:val="-2"/>
              </w:rPr>
            </w:pPr>
            <w:r w:rsidRPr="008F550D">
              <w:rPr>
                <w:b/>
                <w:color w:val="000000"/>
                <w:spacing w:val="-2"/>
              </w:rPr>
              <w:t>УК-2</w:t>
            </w:r>
            <w:r w:rsidRPr="008F550D">
              <w:rPr>
                <w:spacing w:val="-2"/>
              </w:rPr>
              <w:t xml:space="preserve"> </w:t>
            </w:r>
            <w:r w:rsidRPr="008F550D">
              <w:rPr>
                <w:i/>
                <w:color w:val="000000"/>
                <w:spacing w:val="-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      </w:r>
            <w:r w:rsidRPr="008F550D">
              <w:rPr>
                <w:color w:val="000000"/>
                <w:spacing w:val="-2"/>
              </w:rPr>
              <w:t xml:space="preserve"> </w:t>
            </w:r>
          </w:p>
          <w:p w:rsidR="00B8536D" w:rsidRPr="008F550D" w:rsidRDefault="00B8536D" w:rsidP="007D480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8F550D" w:rsidRDefault="00B8536D" w:rsidP="007D480A">
            <w:pPr>
              <w:tabs>
                <w:tab w:val="left" w:pos="708"/>
              </w:tabs>
              <w:rPr>
                <w:lang w:eastAsia="en-US"/>
              </w:rPr>
            </w:pPr>
            <w:r w:rsidRPr="008F550D">
              <w:rPr>
                <w:lang w:eastAsia="en-US"/>
              </w:rPr>
              <w:t>УК 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8F550D" w:rsidRDefault="00B8536D" w:rsidP="007D480A">
            <w:pPr>
              <w:jc w:val="both"/>
              <w:rPr>
                <w:color w:val="000000"/>
              </w:rPr>
            </w:pPr>
            <w:r w:rsidRPr="008F550D">
              <w:rPr>
                <w:color w:val="000000"/>
              </w:rPr>
              <w:t>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rPr>
                <w:color w:val="000000"/>
              </w:rPr>
              <w:t>знать принципы и методы анализа имеющихся ресурсов и ограничений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t>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t xml:space="preserve">уметь выбирать оптимальные </w:t>
            </w:r>
            <w:r w:rsidR="004F15CA" w:rsidRPr="008F550D">
              <w:t>способы решения</w:t>
            </w:r>
            <w:r w:rsidRPr="008F550D">
              <w:t xml:space="preserve"> задач, исходя из действующих нормативно-правовых норм, имеющихся ресурсов и ограничений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t xml:space="preserve">владеть практическими навыками выбора оптимальных </w:t>
            </w:r>
            <w:r w:rsidR="004F15CA" w:rsidRPr="008F550D">
              <w:t>способов решения</w:t>
            </w:r>
            <w:r w:rsidRPr="008F550D">
              <w:t xml:space="preserve"> задач, исходя из действующих правовых норм, имеющихся ресурсов и ограничений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5455D5" w:rsidRDefault="007B4C35" w:rsidP="007B4C35">
            <w:pPr>
              <w:jc w:val="center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УК-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F02B49">
              <w:rPr>
                <w:sz w:val="22"/>
                <w:szCs w:val="22"/>
              </w:rPr>
              <w:t xml:space="preserve"> </w:t>
            </w:r>
            <w:r w:rsidRPr="00EA3850">
              <w:rPr>
                <w:i/>
                <w:color w:val="000000"/>
              </w:rPr>
              <w:t>Способен осуществлять социальное взаимодействие и реализовывать свою роль в команде</w:t>
            </w:r>
            <w:r w:rsidRPr="005455D5">
              <w:rPr>
                <w:color w:val="000000"/>
                <w:sz w:val="22"/>
                <w:szCs w:val="22"/>
              </w:rPr>
              <w:t xml:space="preserve"> </w:t>
            </w:r>
          </w:p>
          <w:p w:rsidR="007B4C35" w:rsidRPr="00F02B49" w:rsidRDefault="007B4C35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7B4C35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E82934" w:rsidRDefault="007B4C35" w:rsidP="007B4C35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tabs>
                <w:tab w:val="left" w:pos="4248"/>
              </w:tabs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знать методы социального взаимодействия</w:t>
            </w:r>
            <w:r w:rsidRPr="003B7C44">
              <w:rPr>
                <w:color w:val="000000"/>
              </w:rPr>
              <w:tab/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 xml:space="preserve">уметь определять свою роль в социальном взаимодействии и командной работе, исходя из стратегии сотрудничества для достижения поставленной цели </w:t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уметь применять принципы социального взаимодействия</w:t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владеть способностью планировать последовательность шагов для достижения заданного результата</w:t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владеть практическими навыками социального взаимодействия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8F550D" w:rsidRDefault="00B8536D" w:rsidP="007D480A">
            <w:pPr>
              <w:rPr>
                <w:i/>
                <w:color w:val="000000"/>
              </w:rPr>
            </w:pPr>
            <w:r w:rsidRPr="008F550D">
              <w:rPr>
                <w:b/>
                <w:bCs/>
                <w:i/>
              </w:rPr>
              <w:t>УК-</w:t>
            </w:r>
            <w:r w:rsidR="00A12FA6" w:rsidRPr="008F550D">
              <w:rPr>
                <w:b/>
                <w:bCs/>
                <w:i/>
              </w:rPr>
              <w:t xml:space="preserve">10 </w:t>
            </w:r>
            <w:r w:rsidR="00A12FA6" w:rsidRPr="008F550D">
              <w:rPr>
                <w:i/>
                <w:color w:val="000000"/>
              </w:rPr>
              <w:t>Способен</w:t>
            </w:r>
            <w:r w:rsidRPr="008F550D">
              <w:rPr>
                <w:i/>
                <w:color w:val="000000"/>
              </w:rPr>
              <w:t xml:space="preserve"> принимать обоснованные экономические решения в различных областях жизнедеятельности</w:t>
            </w:r>
          </w:p>
          <w:p w:rsidR="00B8536D" w:rsidRPr="008F550D" w:rsidRDefault="00B8536D" w:rsidP="007D480A">
            <w:pPr>
              <w:rPr>
                <w:i/>
                <w:color w:val="000000"/>
              </w:rPr>
            </w:pPr>
          </w:p>
          <w:p w:rsidR="00B8536D" w:rsidRPr="008F550D" w:rsidRDefault="00B8536D" w:rsidP="007D480A">
            <w:pPr>
              <w:tabs>
                <w:tab w:val="left" w:pos="708"/>
              </w:tabs>
              <w:rPr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1067A3" w:rsidRDefault="00B8536D" w:rsidP="007D480A">
            <w:pPr>
              <w:rPr>
                <w:lang w:eastAsia="en-US"/>
              </w:rPr>
            </w:pPr>
            <w:r w:rsidRPr="001067A3">
              <w:rPr>
                <w:lang w:eastAsia="en-US"/>
              </w:rPr>
              <w:t>УК 10.1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1067A3" w:rsidRDefault="00B8536D" w:rsidP="007D480A">
            <w:pPr>
              <w:rPr>
                <w:color w:val="000000"/>
              </w:rPr>
            </w:pPr>
            <w:r w:rsidRPr="001067A3">
              <w:rPr>
                <w:color w:val="000000"/>
              </w:rPr>
              <w:t>знать основные законы и закономерности функционирования экономики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10.2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rPr>
                <w:color w:val="000000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E86A3C" w:rsidRDefault="00B8536D" w:rsidP="007B4C35">
            <w:pPr>
              <w:rPr>
                <w:sz w:val="18"/>
                <w:szCs w:val="18"/>
                <w:lang w:eastAsia="en-US"/>
              </w:rPr>
            </w:pPr>
            <w:r w:rsidRPr="00E86A3C">
              <w:rPr>
                <w:sz w:val="18"/>
                <w:szCs w:val="18"/>
                <w:lang w:eastAsia="en-US"/>
              </w:rPr>
              <w:t>УК 10.3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E86A3C" w:rsidRDefault="00B8536D" w:rsidP="000455A0">
            <w:pPr>
              <w:jc w:val="both"/>
              <w:rPr>
                <w:color w:val="000000"/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уметь применять экономические знания при выполнении практических задач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E86A3C" w:rsidRDefault="00B8536D" w:rsidP="007B4C35">
            <w:pPr>
              <w:rPr>
                <w:sz w:val="18"/>
                <w:szCs w:val="18"/>
                <w:lang w:eastAsia="en-US"/>
              </w:rPr>
            </w:pPr>
            <w:r w:rsidRPr="00E86A3C">
              <w:rPr>
                <w:sz w:val="18"/>
                <w:szCs w:val="18"/>
                <w:lang w:eastAsia="en-US"/>
              </w:rPr>
              <w:t>УК 10.4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E86A3C" w:rsidRDefault="00B8536D" w:rsidP="000455A0">
            <w:pPr>
              <w:jc w:val="both"/>
              <w:rPr>
                <w:color w:val="000000"/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E86A3C" w:rsidRDefault="00B8536D" w:rsidP="007B4C35">
            <w:pPr>
              <w:rPr>
                <w:sz w:val="18"/>
                <w:szCs w:val="18"/>
                <w:lang w:eastAsia="en-US"/>
              </w:rPr>
            </w:pPr>
            <w:r w:rsidRPr="00E86A3C">
              <w:rPr>
                <w:sz w:val="18"/>
                <w:szCs w:val="18"/>
                <w:lang w:eastAsia="en-US"/>
              </w:rPr>
              <w:t>УК 10.5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E86A3C" w:rsidRDefault="00B8536D" w:rsidP="000455A0">
            <w:pPr>
              <w:jc w:val="both"/>
              <w:rPr>
                <w:color w:val="000000"/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E86A3C" w:rsidRDefault="00B8536D" w:rsidP="007B4C35">
            <w:pPr>
              <w:rPr>
                <w:sz w:val="18"/>
                <w:szCs w:val="18"/>
                <w:lang w:eastAsia="en-US"/>
              </w:rPr>
            </w:pPr>
            <w:r w:rsidRPr="00E86A3C">
              <w:rPr>
                <w:sz w:val="18"/>
                <w:szCs w:val="18"/>
                <w:lang w:eastAsia="en-US"/>
              </w:rPr>
              <w:t>УК 10.6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E86A3C" w:rsidRDefault="00B8536D" w:rsidP="000455A0">
            <w:pPr>
              <w:jc w:val="both"/>
              <w:rPr>
                <w:color w:val="000000"/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владеть навыками применения экономических инструментов</w:t>
            </w:r>
          </w:p>
        </w:tc>
      </w:tr>
      <w:tr w:rsidR="00CD5844" w:rsidRPr="00CB70C5" w:rsidTr="00A304A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844" w:rsidRPr="00975BD4" w:rsidRDefault="00CD5844" w:rsidP="00CD5844">
            <w:pPr>
              <w:jc w:val="center"/>
              <w:rPr>
                <w:color w:val="000000"/>
              </w:rPr>
            </w:pPr>
            <w:r>
              <w:rPr>
                <w:b/>
                <w:bCs/>
                <w:sz w:val="24"/>
                <w:szCs w:val="24"/>
              </w:rPr>
              <w:t>ПК -</w:t>
            </w:r>
            <w:r w:rsidR="004F15CA">
              <w:rPr>
                <w:b/>
                <w:bCs/>
                <w:sz w:val="24"/>
                <w:szCs w:val="24"/>
              </w:rPr>
              <w:t xml:space="preserve">4 </w:t>
            </w:r>
            <w:r w:rsidR="004F15CA">
              <w:rPr>
                <w:i/>
                <w:color w:val="000000"/>
              </w:rPr>
              <w:t>Способен</w:t>
            </w:r>
            <w:r w:rsidR="009E3B68" w:rsidRPr="009E3B68">
              <w:rPr>
                <w:i/>
                <w:color w:val="000000"/>
              </w:rPr>
              <w:t xml:space="preserve"> осуществлять государственное и муниципальное управление в сфере некоммерческих организаций</w:t>
            </w:r>
          </w:p>
          <w:p w:rsidR="00CD5844" w:rsidRPr="00F02B49" w:rsidRDefault="00CD5844" w:rsidP="00CD5844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CD5844" w:rsidRPr="00F02B49" w:rsidRDefault="00CD5844" w:rsidP="00CD5844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CD5844" w:rsidRPr="00F02B49" w:rsidRDefault="00CD5844" w:rsidP="00CD584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44" w:rsidRPr="00E86A3C" w:rsidRDefault="00CD5844" w:rsidP="00CD5844">
            <w:pPr>
              <w:jc w:val="both"/>
              <w:rPr>
                <w:sz w:val="18"/>
                <w:szCs w:val="18"/>
                <w:lang w:eastAsia="en-US"/>
              </w:rPr>
            </w:pPr>
            <w:r w:rsidRPr="00E86A3C">
              <w:rPr>
                <w:color w:val="000000"/>
                <w:sz w:val="18"/>
                <w:szCs w:val="18"/>
              </w:rPr>
              <w:t>ПК-4.1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D5844" w:rsidRPr="00E86A3C" w:rsidRDefault="00CD5844" w:rsidP="00CD5844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знать основные направления и приоритеты государственной политики в сфере некоммерческих организаций</w:t>
            </w:r>
          </w:p>
        </w:tc>
      </w:tr>
      <w:tr w:rsidR="00CD5844" w:rsidRPr="00CB70C5" w:rsidTr="00A304A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844" w:rsidRPr="00F02B49" w:rsidRDefault="00CD5844" w:rsidP="00CD584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44" w:rsidRPr="00E86A3C" w:rsidRDefault="00CD5844" w:rsidP="00CD5844">
            <w:pPr>
              <w:jc w:val="both"/>
              <w:rPr>
                <w:sz w:val="18"/>
                <w:szCs w:val="18"/>
                <w:lang w:eastAsia="en-US"/>
              </w:rPr>
            </w:pPr>
            <w:r w:rsidRPr="00E86A3C">
              <w:rPr>
                <w:color w:val="000000"/>
                <w:sz w:val="18"/>
                <w:szCs w:val="18"/>
              </w:rPr>
              <w:t>ПК-4.2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D5844" w:rsidRPr="00E86A3C" w:rsidRDefault="00CD5844" w:rsidP="00CD5844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знать основные направления и приоритеты государственной политики в сфере общественных объединений и политических партий</w:t>
            </w:r>
          </w:p>
        </w:tc>
      </w:tr>
      <w:tr w:rsidR="00CD5844" w:rsidRPr="00CB70C5" w:rsidTr="00A304A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844" w:rsidRPr="00F02B49" w:rsidRDefault="00CD5844" w:rsidP="00CD584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44" w:rsidRPr="00E86A3C" w:rsidRDefault="00E86A3C" w:rsidP="00CD5844">
            <w:pPr>
              <w:jc w:val="both"/>
              <w:rPr>
                <w:sz w:val="18"/>
                <w:szCs w:val="18"/>
                <w:lang w:eastAsia="en-US"/>
              </w:rPr>
            </w:pPr>
            <w:r w:rsidRPr="00E86A3C">
              <w:rPr>
                <w:color w:val="000000"/>
                <w:sz w:val="18"/>
                <w:szCs w:val="18"/>
              </w:rPr>
              <w:t>ПК-4.3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D5844" w:rsidRPr="00E86A3C" w:rsidRDefault="00CD5844" w:rsidP="00CD5844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знать основные направления и приоритеты государственной политики в сфере деятельности религиозных организаций</w:t>
            </w:r>
          </w:p>
        </w:tc>
      </w:tr>
      <w:tr w:rsidR="00CD5844" w:rsidRPr="00CB70C5" w:rsidTr="00A304A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844" w:rsidRPr="00F02B49" w:rsidRDefault="00CD5844" w:rsidP="00CD584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44" w:rsidRPr="00E86A3C" w:rsidRDefault="00E86A3C" w:rsidP="00CD5844">
            <w:pPr>
              <w:jc w:val="both"/>
              <w:rPr>
                <w:sz w:val="18"/>
                <w:szCs w:val="18"/>
                <w:lang w:eastAsia="en-US"/>
              </w:rPr>
            </w:pPr>
            <w:r w:rsidRPr="00E86A3C">
              <w:rPr>
                <w:color w:val="000000"/>
                <w:sz w:val="18"/>
                <w:szCs w:val="18"/>
              </w:rPr>
              <w:t>ПК-4.4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D5844" w:rsidRPr="00E86A3C" w:rsidRDefault="00CD5844" w:rsidP="00CD5844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знать основные направления и положения нормативно-правового регулирования в сфере некоммерческих организаций</w:t>
            </w:r>
          </w:p>
        </w:tc>
      </w:tr>
      <w:tr w:rsidR="00CD5844" w:rsidRPr="00CB70C5" w:rsidTr="00A304A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844" w:rsidRPr="00F02B49" w:rsidRDefault="00CD5844" w:rsidP="00CD584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44" w:rsidRPr="00E86A3C" w:rsidRDefault="00E86A3C" w:rsidP="00CD5844">
            <w:pPr>
              <w:jc w:val="both"/>
              <w:rPr>
                <w:sz w:val="18"/>
                <w:szCs w:val="18"/>
                <w:lang w:eastAsia="en-US"/>
              </w:rPr>
            </w:pPr>
            <w:r w:rsidRPr="00E86A3C">
              <w:rPr>
                <w:color w:val="000000"/>
                <w:sz w:val="18"/>
                <w:szCs w:val="18"/>
              </w:rPr>
              <w:t>ПК-4.5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D5844" w:rsidRPr="00E86A3C" w:rsidRDefault="00CD5844" w:rsidP="00CD5844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знать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некоммерческих организаций</w:t>
            </w:r>
          </w:p>
        </w:tc>
      </w:tr>
      <w:tr w:rsidR="00CD5844" w:rsidRPr="00CB70C5" w:rsidTr="00A304A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844" w:rsidRPr="00F02B49" w:rsidRDefault="00CD5844" w:rsidP="00CD584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44" w:rsidRPr="00E86A3C" w:rsidRDefault="00E86A3C" w:rsidP="00CD5844">
            <w:pPr>
              <w:jc w:val="both"/>
              <w:rPr>
                <w:sz w:val="18"/>
                <w:szCs w:val="18"/>
                <w:lang w:eastAsia="en-US"/>
              </w:rPr>
            </w:pPr>
            <w:r w:rsidRPr="00E86A3C">
              <w:rPr>
                <w:color w:val="000000"/>
                <w:sz w:val="18"/>
                <w:szCs w:val="18"/>
              </w:rPr>
              <w:t>ПК-4.6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D5844" w:rsidRPr="00E86A3C" w:rsidRDefault="00CD5844" w:rsidP="00CD5844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знать инструменты организации и взаимодействия органов власти и управления с политическими партиями и общественными организациями</w:t>
            </w:r>
          </w:p>
        </w:tc>
      </w:tr>
      <w:tr w:rsidR="00CD5844" w:rsidRPr="00CB70C5" w:rsidTr="00A304A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844" w:rsidRPr="00F02B49" w:rsidRDefault="00CD5844" w:rsidP="00CD584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44" w:rsidRPr="00E86A3C" w:rsidRDefault="00E86A3C" w:rsidP="00CD5844">
            <w:pPr>
              <w:jc w:val="both"/>
              <w:rPr>
                <w:sz w:val="18"/>
                <w:szCs w:val="18"/>
                <w:lang w:eastAsia="en-US"/>
              </w:rPr>
            </w:pPr>
            <w:r w:rsidRPr="00E86A3C">
              <w:rPr>
                <w:color w:val="000000"/>
                <w:sz w:val="18"/>
                <w:szCs w:val="18"/>
              </w:rPr>
              <w:t>ПК-4.7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D5844" w:rsidRPr="00E86A3C" w:rsidRDefault="00CD5844" w:rsidP="00CD5844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знать правовые основы и организацию финансирования избирательного процесса; этапы организации избирательного процесса</w:t>
            </w:r>
          </w:p>
        </w:tc>
      </w:tr>
      <w:tr w:rsidR="00CD5844" w:rsidRPr="00CB70C5" w:rsidTr="00A304A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844" w:rsidRPr="00F02B49" w:rsidRDefault="00CD5844" w:rsidP="00CD584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44" w:rsidRPr="00E86A3C" w:rsidRDefault="00E86A3C" w:rsidP="00CD5844">
            <w:pPr>
              <w:jc w:val="both"/>
              <w:rPr>
                <w:sz w:val="18"/>
                <w:szCs w:val="18"/>
                <w:lang w:eastAsia="en-US"/>
              </w:rPr>
            </w:pPr>
            <w:r w:rsidRPr="00E86A3C">
              <w:rPr>
                <w:color w:val="000000"/>
                <w:sz w:val="18"/>
                <w:szCs w:val="18"/>
              </w:rPr>
              <w:t>ПК-4.8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D5844" w:rsidRPr="00E86A3C" w:rsidRDefault="00CD5844" w:rsidP="00CD5844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уметь использовать в профессиональной деятельности инструменты государственной политики в сфере некоммерческих организаций</w:t>
            </w:r>
          </w:p>
        </w:tc>
      </w:tr>
      <w:tr w:rsidR="00CD5844" w:rsidRPr="00CB70C5" w:rsidTr="00A304A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844" w:rsidRPr="00F02B49" w:rsidRDefault="00CD5844" w:rsidP="00CD584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44" w:rsidRPr="00E86A3C" w:rsidRDefault="00E86A3C" w:rsidP="00CD5844">
            <w:pPr>
              <w:jc w:val="both"/>
              <w:rPr>
                <w:sz w:val="18"/>
                <w:szCs w:val="18"/>
                <w:lang w:eastAsia="en-US"/>
              </w:rPr>
            </w:pPr>
            <w:r w:rsidRPr="00E86A3C">
              <w:rPr>
                <w:color w:val="000000"/>
                <w:sz w:val="18"/>
                <w:szCs w:val="18"/>
              </w:rPr>
              <w:t>ПК-4.9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D5844" w:rsidRPr="00E86A3C" w:rsidRDefault="00CD5844" w:rsidP="00CD5844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уметь использовать в профессиональной деятельности инструменты государственной политики в сфере общественных объединений и политических партий</w:t>
            </w:r>
          </w:p>
        </w:tc>
      </w:tr>
      <w:tr w:rsidR="00CD5844" w:rsidRPr="00CB70C5" w:rsidTr="00A304A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844" w:rsidRPr="00F02B49" w:rsidRDefault="00CD5844" w:rsidP="00CD584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44" w:rsidRPr="00E86A3C" w:rsidRDefault="00E86A3C" w:rsidP="00CD5844">
            <w:pPr>
              <w:jc w:val="both"/>
              <w:rPr>
                <w:sz w:val="18"/>
                <w:szCs w:val="18"/>
                <w:lang w:eastAsia="en-US"/>
              </w:rPr>
            </w:pPr>
            <w:r w:rsidRPr="00E86A3C">
              <w:rPr>
                <w:color w:val="000000"/>
                <w:sz w:val="18"/>
                <w:szCs w:val="18"/>
              </w:rPr>
              <w:t>ПК-4.10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D5844" w:rsidRPr="00E86A3C" w:rsidRDefault="00CD5844" w:rsidP="00CD5844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уметь использовать в профессиональной деятельности инструменты государственной политики в сфере деятельности религиозных организаций</w:t>
            </w:r>
          </w:p>
        </w:tc>
      </w:tr>
      <w:tr w:rsidR="00CD5844" w:rsidRPr="00CB70C5" w:rsidTr="00A304A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844" w:rsidRPr="00F02B49" w:rsidRDefault="00CD5844" w:rsidP="00CD5844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44" w:rsidRPr="00E86A3C" w:rsidRDefault="00E86A3C" w:rsidP="00CD58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18"/>
                <w:szCs w:val="18"/>
                <w:lang w:eastAsia="en-US"/>
              </w:rPr>
            </w:pPr>
            <w:r w:rsidRPr="00E86A3C">
              <w:rPr>
                <w:color w:val="000000"/>
                <w:sz w:val="18"/>
                <w:szCs w:val="18"/>
              </w:rPr>
              <w:t>ПК-4.11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D5844" w:rsidRPr="00E86A3C" w:rsidRDefault="00CD5844" w:rsidP="00CD5844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уметь использовать в профессиональной деятельности инструменты нормативно- правового регулирования в сфере некоммерческих организаций</w:t>
            </w:r>
          </w:p>
        </w:tc>
      </w:tr>
      <w:tr w:rsidR="00CD5844" w:rsidRPr="00CB70C5" w:rsidTr="00A304A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844" w:rsidRPr="00F02B49" w:rsidRDefault="00CD5844" w:rsidP="00CD5844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44" w:rsidRPr="00E86A3C" w:rsidRDefault="00E86A3C" w:rsidP="00CD5844">
            <w:pPr>
              <w:rPr>
                <w:sz w:val="18"/>
                <w:szCs w:val="18"/>
                <w:lang w:eastAsia="en-US"/>
              </w:rPr>
            </w:pPr>
            <w:r w:rsidRPr="00E86A3C">
              <w:rPr>
                <w:color w:val="000000"/>
                <w:sz w:val="18"/>
                <w:szCs w:val="18"/>
              </w:rPr>
              <w:t>ПК-4.12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D5844" w:rsidRPr="00E86A3C" w:rsidRDefault="00CD5844" w:rsidP="00CD5844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уметь использовать в профессиональной деятельности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некоммерческих организаций</w:t>
            </w:r>
          </w:p>
        </w:tc>
      </w:tr>
      <w:tr w:rsidR="00CD5844" w:rsidRPr="00CB70C5" w:rsidTr="00A304A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844" w:rsidRPr="00F02B49" w:rsidRDefault="00CD5844" w:rsidP="00CD5844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44" w:rsidRPr="00E86A3C" w:rsidRDefault="00E86A3C" w:rsidP="00CD5844">
            <w:pPr>
              <w:rPr>
                <w:sz w:val="18"/>
                <w:szCs w:val="18"/>
                <w:lang w:eastAsia="en-US"/>
              </w:rPr>
            </w:pPr>
            <w:r w:rsidRPr="00E86A3C">
              <w:rPr>
                <w:color w:val="000000"/>
                <w:sz w:val="18"/>
                <w:szCs w:val="18"/>
              </w:rPr>
              <w:t>ПК-4.13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D5844" w:rsidRPr="00E86A3C" w:rsidRDefault="00CD5844" w:rsidP="00CD5844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уметь использовать в профессиональной деятельности инструменты организации и взаимодействия органов власти и управления с политическими партиями и общественными организациями</w:t>
            </w:r>
          </w:p>
        </w:tc>
      </w:tr>
      <w:tr w:rsidR="00CD5844" w:rsidRPr="00CB70C5" w:rsidTr="00A304A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844" w:rsidRPr="00F02B49" w:rsidRDefault="00CD5844" w:rsidP="00CD5844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44" w:rsidRPr="00E86A3C" w:rsidRDefault="00E86A3C" w:rsidP="00CD5844">
            <w:pPr>
              <w:rPr>
                <w:sz w:val="18"/>
                <w:szCs w:val="18"/>
                <w:lang w:eastAsia="en-US"/>
              </w:rPr>
            </w:pPr>
            <w:r w:rsidRPr="00E86A3C">
              <w:rPr>
                <w:color w:val="000000"/>
                <w:sz w:val="18"/>
                <w:szCs w:val="18"/>
              </w:rPr>
              <w:t>ПК-4.14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D5844" w:rsidRPr="00E86A3C" w:rsidRDefault="00CD5844" w:rsidP="00CD5844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уметь использовать в профессиональной деятельности инструменты организации финансирования избирательного процесса</w:t>
            </w:r>
          </w:p>
        </w:tc>
      </w:tr>
      <w:tr w:rsidR="00CD5844" w:rsidRPr="00CB70C5" w:rsidTr="00A304A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844" w:rsidRPr="00F02B49" w:rsidRDefault="00CD5844" w:rsidP="00CD5844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44" w:rsidRPr="00E86A3C" w:rsidRDefault="00E86A3C" w:rsidP="00CD5844">
            <w:pPr>
              <w:rPr>
                <w:sz w:val="18"/>
                <w:szCs w:val="18"/>
                <w:lang w:eastAsia="en-US"/>
              </w:rPr>
            </w:pPr>
            <w:r w:rsidRPr="00E86A3C">
              <w:rPr>
                <w:color w:val="000000"/>
                <w:sz w:val="18"/>
                <w:szCs w:val="18"/>
              </w:rPr>
              <w:t>ПК-4.15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D5844" w:rsidRPr="00E86A3C" w:rsidRDefault="00CD5844" w:rsidP="00CD5844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владеть навыками использования в профессиональной деятельности инструментов государственной политики в сфере некоммерческих организаций</w:t>
            </w:r>
          </w:p>
        </w:tc>
      </w:tr>
      <w:tr w:rsidR="00CD5844" w:rsidRPr="00CB70C5" w:rsidTr="00A304A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844" w:rsidRPr="00F02B49" w:rsidRDefault="00CD5844" w:rsidP="00CD5844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44" w:rsidRPr="00E86A3C" w:rsidRDefault="00E86A3C" w:rsidP="00CD5844">
            <w:pPr>
              <w:rPr>
                <w:sz w:val="18"/>
                <w:szCs w:val="18"/>
                <w:lang w:eastAsia="en-US"/>
              </w:rPr>
            </w:pPr>
            <w:r w:rsidRPr="00E86A3C">
              <w:rPr>
                <w:color w:val="000000"/>
                <w:sz w:val="18"/>
                <w:szCs w:val="18"/>
              </w:rPr>
              <w:t>ПК-4.16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D5844" w:rsidRPr="00E86A3C" w:rsidRDefault="00CD5844" w:rsidP="00CD5844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владеть навыками использования в профессиональной деятельности инструментов государственной политики в сфере общественных объединений и политических партий</w:t>
            </w:r>
          </w:p>
        </w:tc>
      </w:tr>
      <w:tr w:rsidR="00CD5844" w:rsidRPr="00CB70C5" w:rsidTr="00A304A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844" w:rsidRPr="00F02B49" w:rsidRDefault="00CD5844" w:rsidP="00CD5844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44" w:rsidRPr="00E86A3C" w:rsidRDefault="00E86A3C" w:rsidP="00CD5844">
            <w:pPr>
              <w:rPr>
                <w:sz w:val="18"/>
                <w:szCs w:val="18"/>
                <w:lang w:eastAsia="en-US"/>
              </w:rPr>
            </w:pPr>
            <w:r w:rsidRPr="00E86A3C">
              <w:rPr>
                <w:color w:val="000000"/>
                <w:sz w:val="18"/>
                <w:szCs w:val="18"/>
              </w:rPr>
              <w:t>ПК-4.17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D5844" w:rsidRPr="00E86A3C" w:rsidRDefault="00CD5844" w:rsidP="00CD5844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владеть навыками использования в профессиональной деятельности инструментов государственной политики в сфере деятельности религиозных организаций</w:t>
            </w:r>
          </w:p>
        </w:tc>
      </w:tr>
      <w:tr w:rsidR="00CD5844" w:rsidRPr="00CB70C5" w:rsidTr="00A304A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844" w:rsidRPr="00F02B49" w:rsidRDefault="00CD5844" w:rsidP="00CD5844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44" w:rsidRPr="00E86A3C" w:rsidRDefault="00E86A3C" w:rsidP="00CD5844">
            <w:pPr>
              <w:rPr>
                <w:sz w:val="18"/>
                <w:szCs w:val="18"/>
                <w:lang w:eastAsia="en-US"/>
              </w:rPr>
            </w:pPr>
            <w:r w:rsidRPr="00E86A3C">
              <w:rPr>
                <w:color w:val="000000"/>
                <w:sz w:val="18"/>
                <w:szCs w:val="18"/>
              </w:rPr>
              <w:t>ПК-4.18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D5844" w:rsidRPr="00E86A3C" w:rsidRDefault="00CD5844" w:rsidP="00CD5844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владеть навыками использования в профессиональной деятельности инструментов нормативно-правового регулирования в сфере некоммерческих организаций</w:t>
            </w:r>
          </w:p>
        </w:tc>
      </w:tr>
      <w:tr w:rsidR="00CD5844" w:rsidRPr="00CB70C5" w:rsidTr="00A304A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844" w:rsidRPr="00F02B49" w:rsidRDefault="00CD5844" w:rsidP="00CD5844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44" w:rsidRPr="00E86A3C" w:rsidRDefault="00E86A3C" w:rsidP="00CD58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18"/>
                <w:szCs w:val="18"/>
                <w:lang w:eastAsia="en-US"/>
              </w:rPr>
            </w:pPr>
            <w:r w:rsidRPr="00E86A3C">
              <w:rPr>
                <w:color w:val="000000"/>
                <w:sz w:val="18"/>
                <w:szCs w:val="18"/>
              </w:rPr>
              <w:t>ПК-4.19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D5844" w:rsidRPr="00E86A3C" w:rsidRDefault="00CD5844" w:rsidP="00CD5844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владеть навыками использования в профессиональной деятельности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некоммерческих организаций</w:t>
            </w:r>
          </w:p>
        </w:tc>
      </w:tr>
      <w:tr w:rsidR="00CD5844" w:rsidRPr="00CB70C5" w:rsidTr="00A304A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844" w:rsidRPr="00F02B49" w:rsidRDefault="00CD5844" w:rsidP="00CD5844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44" w:rsidRPr="00E86A3C" w:rsidRDefault="00E86A3C" w:rsidP="00CD5844">
            <w:pPr>
              <w:rPr>
                <w:sz w:val="18"/>
                <w:szCs w:val="18"/>
                <w:lang w:eastAsia="en-US"/>
              </w:rPr>
            </w:pPr>
            <w:r w:rsidRPr="00E86A3C">
              <w:rPr>
                <w:color w:val="000000"/>
                <w:sz w:val="18"/>
                <w:szCs w:val="18"/>
              </w:rPr>
              <w:t>ПК-4.20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D5844" w:rsidRPr="00E86A3C" w:rsidRDefault="00CD5844" w:rsidP="00CD5844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владеть навыками использования в профессиональной деятельности инструментов организации и взаимодействия органов власти и управления с политическими партиями и общественными организациями</w:t>
            </w:r>
          </w:p>
        </w:tc>
      </w:tr>
      <w:tr w:rsidR="00CD5844" w:rsidRPr="00CB70C5" w:rsidTr="00A304A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844" w:rsidRPr="00F02B49" w:rsidRDefault="00CD5844" w:rsidP="00CD5844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44" w:rsidRPr="00E86A3C" w:rsidRDefault="00E86A3C" w:rsidP="00CD5844">
            <w:pPr>
              <w:rPr>
                <w:sz w:val="18"/>
                <w:szCs w:val="18"/>
                <w:lang w:eastAsia="en-US"/>
              </w:rPr>
            </w:pPr>
            <w:r w:rsidRPr="00E86A3C">
              <w:rPr>
                <w:color w:val="000000"/>
                <w:sz w:val="18"/>
                <w:szCs w:val="18"/>
              </w:rPr>
              <w:t>ПК-4.21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D5844" w:rsidRPr="00E86A3C" w:rsidRDefault="00CD5844" w:rsidP="00CD5844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владеть навыками использования в профессиональной деятельности правовых основ и организации финансирования избирательного процесса</w:t>
            </w:r>
          </w:p>
        </w:tc>
      </w:tr>
    </w:tbl>
    <w:p w:rsidR="00454EF9" w:rsidRDefault="00454EF9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F02158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F02158" w:rsidRPr="0084155C" w:rsidRDefault="0045129B" w:rsidP="00F02158">
      <w:pPr>
        <w:ind w:firstLine="567"/>
        <w:jc w:val="both"/>
        <w:rPr>
          <w:bCs/>
          <w:color w:val="000000"/>
          <w:sz w:val="24"/>
          <w:szCs w:val="24"/>
        </w:rPr>
      </w:pPr>
      <w:r w:rsidRPr="00CB70C5">
        <w:rPr>
          <w:sz w:val="24"/>
          <w:szCs w:val="24"/>
        </w:rPr>
        <w:t xml:space="preserve">Практика </w:t>
      </w:r>
      <w:r w:rsidR="00F02158" w:rsidRPr="0084155C">
        <w:rPr>
          <w:color w:val="000000"/>
          <w:sz w:val="24"/>
          <w:szCs w:val="24"/>
        </w:rPr>
        <w:t>К.М.0</w:t>
      </w:r>
      <w:r w:rsidR="00DB41DE">
        <w:rPr>
          <w:color w:val="000000"/>
          <w:sz w:val="24"/>
          <w:szCs w:val="24"/>
        </w:rPr>
        <w:t>4</w:t>
      </w:r>
      <w:r w:rsidR="00F02158" w:rsidRPr="0084155C">
        <w:rPr>
          <w:color w:val="000000"/>
          <w:sz w:val="24"/>
          <w:szCs w:val="24"/>
        </w:rPr>
        <w:t>.0</w:t>
      </w:r>
      <w:r w:rsidR="00DB41DE">
        <w:rPr>
          <w:color w:val="000000"/>
          <w:sz w:val="24"/>
          <w:szCs w:val="24"/>
        </w:rPr>
        <w:t>5</w:t>
      </w:r>
      <w:r w:rsidR="00F02158" w:rsidRPr="0084155C">
        <w:rPr>
          <w:color w:val="000000"/>
          <w:sz w:val="24"/>
          <w:szCs w:val="24"/>
        </w:rPr>
        <w:t xml:space="preserve">(П) </w:t>
      </w:r>
      <w:r w:rsidR="00F02158" w:rsidRPr="0084155C">
        <w:rPr>
          <w:sz w:val="24"/>
          <w:szCs w:val="24"/>
        </w:rPr>
        <w:t>Производственная</w:t>
      </w:r>
      <w:r w:rsidRPr="0084155C">
        <w:rPr>
          <w:sz w:val="24"/>
          <w:szCs w:val="24"/>
        </w:rPr>
        <w:t xml:space="preserve"> практика (</w:t>
      </w:r>
      <w:r w:rsidR="00F02158" w:rsidRPr="0084155C">
        <w:rPr>
          <w:rStyle w:val="fontstyle01"/>
        </w:rPr>
        <w:t xml:space="preserve">организационно-управленческая практика </w:t>
      </w:r>
      <w:r w:rsidR="00DB41DE">
        <w:rPr>
          <w:rStyle w:val="fontstyle01"/>
          <w:rFonts w:ascii="Calibri" w:hAnsi="Calibri"/>
        </w:rPr>
        <w:t>4</w:t>
      </w:r>
      <w:r w:rsidRPr="0084155C">
        <w:rPr>
          <w:sz w:val="24"/>
          <w:szCs w:val="24"/>
        </w:rPr>
        <w:t>)</w:t>
      </w:r>
      <w:r w:rsidRPr="0084155C">
        <w:rPr>
          <w:sz w:val="24"/>
          <w:szCs w:val="24"/>
          <w:lang w:eastAsia="en-US"/>
        </w:rPr>
        <w:t xml:space="preserve"> относится </w:t>
      </w:r>
      <w:r w:rsidR="00BA599D" w:rsidRPr="0084155C">
        <w:rPr>
          <w:color w:val="000000"/>
          <w:sz w:val="24"/>
          <w:szCs w:val="24"/>
        </w:rPr>
        <w:t xml:space="preserve">к </w:t>
      </w:r>
      <w:r w:rsidR="00F02158" w:rsidRPr="0084155C">
        <w:rPr>
          <w:color w:val="000000"/>
          <w:sz w:val="24"/>
          <w:szCs w:val="24"/>
        </w:rPr>
        <w:t>Модулю «</w:t>
      </w:r>
      <w:r w:rsidR="00CD5844" w:rsidRPr="0043596C">
        <w:rPr>
          <w:b/>
          <w:sz w:val="24"/>
          <w:szCs w:val="24"/>
        </w:rPr>
        <w:t>Деятельность в сфере некоммерческих организаций</w:t>
      </w:r>
      <w:r w:rsidR="00F02158" w:rsidRPr="00DB41DE">
        <w:rPr>
          <w:color w:val="000000"/>
          <w:sz w:val="24"/>
          <w:szCs w:val="24"/>
        </w:rPr>
        <w:t>»</w:t>
      </w:r>
      <w:r w:rsidR="00F02158" w:rsidRPr="009F483F">
        <w:rPr>
          <w:color w:val="000000"/>
          <w:sz w:val="24"/>
          <w:szCs w:val="24"/>
        </w:rPr>
        <w:t xml:space="preserve"> учебного пл</w:t>
      </w:r>
      <w:r w:rsidR="00F02158" w:rsidRPr="0084155C">
        <w:rPr>
          <w:color w:val="000000"/>
          <w:sz w:val="24"/>
          <w:szCs w:val="24"/>
        </w:rPr>
        <w:t xml:space="preserve">ана. </w:t>
      </w:r>
      <w:proofErr w:type="spellStart"/>
      <w:r w:rsidR="00F02158" w:rsidRPr="0084155C">
        <w:rPr>
          <w:bCs/>
          <w:color w:val="000000"/>
          <w:sz w:val="24"/>
          <w:szCs w:val="24"/>
        </w:rPr>
        <w:t>К.М.Комплексные</w:t>
      </w:r>
      <w:proofErr w:type="spellEnd"/>
      <w:r w:rsidR="00F02158" w:rsidRPr="0084155C">
        <w:rPr>
          <w:bCs/>
          <w:color w:val="000000"/>
          <w:sz w:val="24"/>
          <w:szCs w:val="24"/>
        </w:rPr>
        <w:t xml:space="preserve"> модули.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962"/>
        <w:gridCol w:w="2564"/>
      </w:tblGrid>
      <w:tr w:rsidR="0045129B" w:rsidRPr="00CB70C5" w:rsidTr="005455D5">
        <w:trPr>
          <w:trHeight w:val="27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5455D5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455D5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455D5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455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84155C" w:rsidRDefault="00F02158" w:rsidP="00DB41D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4155C">
              <w:rPr>
                <w:color w:val="000000"/>
                <w:sz w:val="24"/>
                <w:szCs w:val="24"/>
              </w:rPr>
              <w:t>К.М.0</w:t>
            </w:r>
            <w:r w:rsidR="00DB41DE">
              <w:rPr>
                <w:color w:val="000000"/>
                <w:sz w:val="24"/>
                <w:szCs w:val="24"/>
              </w:rPr>
              <w:t>4</w:t>
            </w:r>
            <w:r w:rsidRPr="0084155C">
              <w:rPr>
                <w:color w:val="000000"/>
                <w:sz w:val="24"/>
                <w:szCs w:val="24"/>
              </w:rPr>
              <w:t>.0</w:t>
            </w:r>
            <w:r w:rsidR="00DB41DE">
              <w:rPr>
                <w:color w:val="000000"/>
                <w:sz w:val="24"/>
                <w:szCs w:val="24"/>
              </w:rPr>
              <w:t>5</w:t>
            </w:r>
            <w:r w:rsidR="005455D5">
              <w:rPr>
                <w:color w:val="000000"/>
                <w:sz w:val="24"/>
                <w:szCs w:val="24"/>
              </w:rPr>
              <w:t xml:space="preserve"> </w:t>
            </w:r>
            <w:r w:rsidRPr="0084155C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F02158" w:rsidP="00DB41D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</w:t>
            </w:r>
            <w:r w:rsidR="001D35CB" w:rsidRPr="006E7A63">
              <w:rPr>
                <w:sz w:val="24"/>
                <w:szCs w:val="24"/>
              </w:rPr>
              <w:t>(</w:t>
            </w:r>
            <w:r w:rsidRPr="00823946">
              <w:rPr>
                <w:rStyle w:val="fontstyle01"/>
              </w:rPr>
              <w:t xml:space="preserve">организационно-управленческая практика </w:t>
            </w:r>
            <w:r w:rsidR="00DB41DE">
              <w:rPr>
                <w:rStyle w:val="fontstyle01"/>
                <w:rFonts w:ascii="Calibri" w:hAnsi="Calibri"/>
              </w:rPr>
              <w:t>4</w:t>
            </w:r>
            <w:r w:rsidR="0045129B" w:rsidRPr="006E7A63">
              <w:rPr>
                <w:sz w:val="24"/>
                <w:szCs w:val="24"/>
              </w:rPr>
              <w:t>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DB41DE" w:rsidP="00DB41DE">
            <w:pPr>
              <w:jc w:val="both"/>
              <w:rPr>
                <w:sz w:val="24"/>
                <w:szCs w:val="24"/>
                <w:lang w:eastAsia="en-US"/>
              </w:rPr>
            </w:pPr>
            <w:r w:rsidRPr="00F42609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2</w:t>
            </w:r>
            <w:r w:rsidRPr="00F42609">
              <w:rPr>
                <w:sz w:val="22"/>
                <w:szCs w:val="22"/>
              </w:rPr>
              <w:t xml:space="preserve">; </w:t>
            </w:r>
            <w:r w:rsidR="00F42609" w:rsidRPr="00F42609">
              <w:rPr>
                <w:sz w:val="22"/>
                <w:szCs w:val="22"/>
              </w:rPr>
              <w:t>УК-</w:t>
            </w:r>
            <w:r w:rsidR="0005767F">
              <w:rPr>
                <w:sz w:val="22"/>
                <w:szCs w:val="22"/>
              </w:rPr>
              <w:t>3</w:t>
            </w:r>
            <w:r w:rsidR="00F42609" w:rsidRPr="00F42609">
              <w:rPr>
                <w:sz w:val="22"/>
                <w:szCs w:val="22"/>
              </w:rPr>
              <w:t>; УК-</w:t>
            </w:r>
            <w:r>
              <w:rPr>
                <w:sz w:val="22"/>
                <w:szCs w:val="22"/>
              </w:rPr>
              <w:t>10</w:t>
            </w:r>
            <w:r w:rsidR="00F42609" w:rsidRPr="00F42609">
              <w:rPr>
                <w:sz w:val="22"/>
                <w:szCs w:val="22"/>
              </w:rPr>
              <w:t>; ПК-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F02158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F02158" w:rsidRPr="00823946">
        <w:rPr>
          <w:rStyle w:val="fontstyle01"/>
        </w:rPr>
        <w:t xml:space="preserve">организационно-управленческая практика </w:t>
      </w:r>
      <w:r w:rsidR="00DB41DE">
        <w:rPr>
          <w:rStyle w:val="fontstyle01"/>
          <w:rFonts w:ascii="Calibri" w:hAnsi="Calibri"/>
        </w:rPr>
        <w:t>4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84155C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F02158">
        <w:rPr>
          <w:b/>
          <w:sz w:val="24"/>
          <w:szCs w:val="24"/>
        </w:rPr>
        <w:t xml:space="preserve">производственной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84155C">
        <w:rPr>
          <w:b/>
          <w:sz w:val="24"/>
          <w:szCs w:val="24"/>
        </w:rPr>
        <w:t>(</w:t>
      </w:r>
      <w:r w:rsidR="00F02158" w:rsidRPr="0084155C">
        <w:rPr>
          <w:rStyle w:val="fontstyle01"/>
          <w:b/>
        </w:rPr>
        <w:t xml:space="preserve">организационно-управленческая практика </w:t>
      </w:r>
      <w:r w:rsidR="00DB41DE">
        <w:rPr>
          <w:rStyle w:val="fontstyle01"/>
          <w:rFonts w:ascii="Times New Roman" w:hAnsi="Times New Roman"/>
          <w:b/>
        </w:rPr>
        <w:t>4</w:t>
      </w:r>
      <w:r w:rsidR="00B313C4" w:rsidRPr="00E552B1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41524E">
              <w:rPr>
                <w:color w:val="000000"/>
                <w:sz w:val="22"/>
                <w:szCs w:val="22"/>
              </w:rPr>
              <w:t>производственной практики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DF2DBE">
        <w:trPr>
          <w:trHeight w:val="449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41524E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="0041524E"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41524E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41524E">
              <w:rPr>
                <w:color w:val="000000"/>
                <w:sz w:val="22"/>
                <w:szCs w:val="22"/>
              </w:rPr>
              <w:t xml:space="preserve"> подготовке</w:t>
            </w:r>
            <w:r w:rsidR="00C3608F">
              <w:rPr>
                <w:color w:val="000000"/>
                <w:sz w:val="22"/>
                <w:szCs w:val="22"/>
              </w:rPr>
              <w:t xml:space="preserve"> при реализации </w:t>
            </w:r>
            <w:r w:rsidR="0084155C">
              <w:rPr>
                <w:color w:val="000000"/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чтение лекций по наиболее сложным и акту</w:t>
            </w:r>
            <w:r w:rsidRPr="002251D7">
              <w:rPr>
                <w:color w:val="000000"/>
                <w:sz w:val="22"/>
                <w:szCs w:val="22"/>
              </w:rPr>
              <w:lastRenderedPageBreak/>
              <w:t xml:space="preserve">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51680E" w:rsidRDefault="00E562FD" w:rsidP="00A057D5">
            <w:pPr>
              <w:jc w:val="center"/>
              <w:rPr>
                <w:rStyle w:val="fontstyle01"/>
                <w:b/>
                <w:sz w:val="22"/>
                <w:szCs w:val="22"/>
              </w:rPr>
            </w:pPr>
            <w:r w:rsidRPr="0051680E">
              <w:rPr>
                <w:rStyle w:val="fontstyle01"/>
                <w:b/>
                <w:sz w:val="22"/>
                <w:szCs w:val="22"/>
              </w:rPr>
              <w:t>Общее задание</w:t>
            </w:r>
          </w:p>
          <w:p w:rsidR="00A057D5" w:rsidRPr="0051680E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F02158">
              <w:rPr>
                <w:rStyle w:val="fontstyle01"/>
                <w:b/>
                <w:sz w:val="22"/>
                <w:szCs w:val="22"/>
              </w:rPr>
              <w:t xml:space="preserve">В ходе выполнения общего задания </w:t>
            </w:r>
            <w:r w:rsidR="00A057D5" w:rsidRPr="00F02158">
              <w:rPr>
                <w:b/>
                <w:color w:val="000000"/>
                <w:sz w:val="22"/>
                <w:szCs w:val="22"/>
              </w:rPr>
              <w:t>практической подготовки</w:t>
            </w:r>
            <w:r w:rsidR="00A057D5" w:rsidRPr="00F02158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="00B10030" w:rsidRPr="00F02158">
              <w:rPr>
                <w:rStyle w:val="fontstyle01"/>
                <w:b/>
                <w:sz w:val="22"/>
                <w:szCs w:val="22"/>
              </w:rPr>
              <w:t>обучающемуся</w:t>
            </w:r>
            <w:r w:rsidR="00B10030"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51680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51680E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41524E" w:rsidRPr="009F58F6" w:rsidRDefault="0041524E" w:rsidP="0041524E">
            <w:pPr>
              <w:jc w:val="both"/>
              <w:rPr>
                <w:color w:val="FF0000"/>
              </w:rPr>
            </w:pPr>
            <w:r w:rsidRPr="009F58F6">
              <w:rPr>
                <w:rStyle w:val="a9"/>
                <w:noProof/>
              </w:rPr>
              <w:t>1. Изучить</w:t>
            </w:r>
            <w:r w:rsidRPr="009F58F6">
              <w:t xml:space="preserve"> основные направления работы организации (</w:t>
            </w:r>
            <w:r w:rsidRPr="009F58F6">
              <w:rPr>
                <w:i/>
              </w:rPr>
              <w:t xml:space="preserve">наименование </w:t>
            </w:r>
            <w:r w:rsidRPr="009F58F6">
              <w:rPr>
                <w:i/>
                <w:iCs/>
              </w:rPr>
              <w:t xml:space="preserve">профильной организации) </w:t>
            </w:r>
          </w:p>
          <w:p w:rsidR="0041524E" w:rsidRPr="009F58F6" w:rsidRDefault="0041524E" w:rsidP="0041524E">
            <w:pPr>
              <w:jc w:val="both"/>
            </w:pPr>
            <w:r w:rsidRPr="009F58F6">
              <w:t>2. Изучить организационно-правовую форму и организационную структуру (</w:t>
            </w:r>
            <w:r w:rsidRPr="009F58F6">
              <w:rPr>
                <w:i/>
              </w:rPr>
              <w:t xml:space="preserve">наименование </w:t>
            </w:r>
            <w:r w:rsidRPr="009F58F6">
              <w:rPr>
                <w:i/>
                <w:iCs/>
              </w:rPr>
              <w:t>профильной организации</w:t>
            </w:r>
            <w:r w:rsidRPr="009F58F6">
              <w:t xml:space="preserve">) </w:t>
            </w:r>
          </w:p>
          <w:p w:rsidR="0041524E" w:rsidRPr="009F58F6" w:rsidRDefault="0041524E" w:rsidP="0041524E">
            <w:pPr>
              <w:jc w:val="both"/>
            </w:pPr>
            <w:r w:rsidRPr="009F58F6">
              <w:t xml:space="preserve">3. Изучить </w:t>
            </w:r>
            <w:r w:rsidRPr="009F58F6">
              <w:rPr>
                <w:color w:val="000000"/>
              </w:rPr>
              <w:t>методы социального взаимодействия в государственном и муниципальном управлении, 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  <w:r w:rsidRPr="009F58F6">
              <w:t xml:space="preserve"> </w:t>
            </w:r>
          </w:p>
          <w:p w:rsidR="0041524E" w:rsidRPr="009F58F6" w:rsidRDefault="0041524E" w:rsidP="0041524E">
            <w:pPr>
              <w:jc w:val="both"/>
              <w:rPr>
                <w:color w:val="000000"/>
              </w:rPr>
            </w:pPr>
            <w:r w:rsidRPr="009F58F6">
              <w:rPr>
                <w:iCs/>
              </w:rPr>
              <w:t xml:space="preserve">4. </w:t>
            </w:r>
            <w:r w:rsidRPr="009F58F6">
              <w:t xml:space="preserve">Изучить </w:t>
            </w:r>
            <w:r w:rsidRPr="009F58F6">
              <w:rPr>
                <w:color w:val="000000"/>
              </w:rPr>
              <w:t>принципы и методы саморазвития и самообразования, способы приобретения новых знаний и навыков; методы оптимального управления своим временем для саморазвития на основе принципов образования в течение всей жизни.</w:t>
            </w:r>
          </w:p>
          <w:p w:rsidR="0041524E" w:rsidRPr="009F58F6" w:rsidRDefault="0041524E" w:rsidP="0041524E">
            <w:pPr>
              <w:jc w:val="both"/>
            </w:pPr>
            <w:r>
              <w:rPr>
                <w:color w:val="000000"/>
              </w:rPr>
              <w:t>5</w:t>
            </w:r>
            <w:r w:rsidRPr="009F58F6">
              <w:rPr>
                <w:color w:val="000000"/>
              </w:rPr>
              <w:t xml:space="preserve">. </w:t>
            </w:r>
            <w:r w:rsidRPr="009F58F6">
              <w:t>Изучить</w:t>
            </w:r>
            <w:r w:rsidRPr="009F58F6">
              <w:rPr>
                <w:color w:val="000000"/>
              </w:rPr>
              <w:t xml:space="preserve"> круг задач государственного/муниципального служащего в рамках поставленной цели, исходя из действующих правовых норм, имеющихся ресурсов и ограничений </w:t>
            </w:r>
            <w:r w:rsidRPr="009F58F6">
              <w:t>(</w:t>
            </w:r>
            <w:r w:rsidRPr="009F58F6">
              <w:rPr>
                <w:i/>
              </w:rPr>
              <w:t xml:space="preserve">наименование </w:t>
            </w:r>
            <w:r w:rsidRPr="009F58F6">
              <w:rPr>
                <w:i/>
                <w:iCs/>
              </w:rPr>
              <w:t>профильной организации</w:t>
            </w:r>
            <w:r w:rsidRPr="009F58F6">
              <w:t xml:space="preserve">) </w:t>
            </w:r>
          </w:p>
          <w:p w:rsidR="00B10030" w:rsidRPr="009F2202" w:rsidRDefault="00B10030" w:rsidP="00DB41DE">
            <w:pPr>
              <w:jc w:val="both"/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37D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24E" w:rsidRPr="00E9210A" w:rsidRDefault="0041524E" w:rsidP="0041524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9210A">
              <w:rPr>
                <w:b/>
                <w:sz w:val="22"/>
                <w:szCs w:val="22"/>
              </w:rPr>
              <w:t>2.1.</w:t>
            </w:r>
            <w:r w:rsidRPr="00E9210A">
              <w:rPr>
                <w:sz w:val="22"/>
                <w:szCs w:val="22"/>
              </w:rPr>
              <w:t xml:space="preserve"> </w:t>
            </w:r>
            <w:r w:rsidRPr="00E9210A">
              <w:rPr>
                <w:b/>
                <w:sz w:val="22"/>
                <w:szCs w:val="22"/>
              </w:rPr>
              <w:t xml:space="preserve">Проанализировать </w:t>
            </w:r>
            <w:r w:rsidRPr="00E9210A">
              <w:rPr>
                <w:b/>
                <w:color w:val="000000"/>
                <w:sz w:val="22"/>
                <w:szCs w:val="22"/>
              </w:rPr>
              <w:t>инструменты государственной политики в сфере некоммерческих организаций</w:t>
            </w:r>
          </w:p>
          <w:p w:rsidR="0041524E" w:rsidRPr="00E9210A" w:rsidRDefault="0041524E" w:rsidP="0041524E">
            <w:pPr>
              <w:jc w:val="both"/>
              <w:rPr>
                <w:i/>
                <w:sz w:val="22"/>
                <w:szCs w:val="22"/>
              </w:rPr>
            </w:pPr>
            <w:r w:rsidRPr="00E9210A">
              <w:rPr>
                <w:i/>
                <w:sz w:val="22"/>
                <w:szCs w:val="22"/>
              </w:rPr>
              <w:t>2.1.1</w:t>
            </w:r>
            <w:r w:rsidRPr="00E9210A">
              <w:rPr>
                <w:b/>
                <w:sz w:val="22"/>
                <w:szCs w:val="22"/>
              </w:rPr>
              <w:t xml:space="preserve"> </w:t>
            </w:r>
            <w:r w:rsidRPr="00E9210A">
              <w:rPr>
                <w:i/>
                <w:sz w:val="22"/>
                <w:szCs w:val="22"/>
              </w:rPr>
              <w:t xml:space="preserve">Проанализировать </w:t>
            </w:r>
            <w:r w:rsidRPr="00E9210A">
              <w:rPr>
                <w:rStyle w:val="markedcontent"/>
                <w:i/>
                <w:sz w:val="22"/>
                <w:szCs w:val="22"/>
              </w:rPr>
              <w:t>механизмы поддержки СО НКО и социального предпринимательства,</w:t>
            </w:r>
            <w:r w:rsidRPr="00E9210A">
              <w:rPr>
                <w:i/>
                <w:sz w:val="22"/>
                <w:szCs w:val="22"/>
              </w:rPr>
              <w:t xml:space="preserve"> </w:t>
            </w:r>
            <w:r w:rsidRPr="00E9210A">
              <w:rPr>
                <w:rStyle w:val="markedcontent"/>
                <w:i/>
                <w:sz w:val="22"/>
                <w:szCs w:val="22"/>
              </w:rPr>
              <w:t>обеспечения доступа негосударственных организаций на рынок социальных</w:t>
            </w:r>
            <w:r w:rsidRPr="00E9210A">
              <w:rPr>
                <w:i/>
                <w:sz w:val="22"/>
                <w:szCs w:val="22"/>
              </w:rPr>
              <w:t xml:space="preserve"> </w:t>
            </w:r>
            <w:r w:rsidRPr="00E9210A">
              <w:rPr>
                <w:rStyle w:val="markedcontent"/>
                <w:i/>
                <w:sz w:val="22"/>
                <w:szCs w:val="22"/>
              </w:rPr>
              <w:t>услуг и внедрения конкурентных способов оказания госуслуг в социальной</w:t>
            </w:r>
            <w:r w:rsidRPr="00E9210A">
              <w:rPr>
                <w:i/>
                <w:sz w:val="22"/>
                <w:szCs w:val="22"/>
              </w:rPr>
              <w:t xml:space="preserve"> </w:t>
            </w:r>
            <w:r w:rsidRPr="00E9210A">
              <w:rPr>
                <w:rStyle w:val="markedcontent"/>
                <w:i/>
                <w:sz w:val="22"/>
                <w:szCs w:val="22"/>
              </w:rPr>
              <w:t>сфере</w:t>
            </w:r>
            <w:r w:rsidRPr="00E9210A">
              <w:rPr>
                <w:i/>
                <w:sz w:val="22"/>
                <w:szCs w:val="22"/>
              </w:rPr>
              <w:t xml:space="preserve"> </w:t>
            </w:r>
          </w:p>
          <w:p w:rsidR="0041524E" w:rsidRPr="00E9210A" w:rsidRDefault="0041524E" w:rsidP="0041524E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E9210A">
              <w:rPr>
                <w:b/>
                <w:color w:val="000000"/>
                <w:sz w:val="22"/>
                <w:szCs w:val="22"/>
              </w:rPr>
              <w:t>2.2. Проанализировать инструменты государственной политики в сфере общественных объединений и политических партий,</w:t>
            </w:r>
            <w:r w:rsidRPr="00E9210A">
              <w:rPr>
                <w:color w:val="000000"/>
                <w:sz w:val="22"/>
                <w:szCs w:val="22"/>
              </w:rPr>
              <w:t xml:space="preserve"> </w:t>
            </w:r>
            <w:r w:rsidRPr="00E9210A">
              <w:rPr>
                <w:b/>
                <w:color w:val="000000"/>
                <w:sz w:val="22"/>
                <w:szCs w:val="22"/>
              </w:rPr>
              <w:t>инструменты организации и взаимодействия органов власти и управления с политическими партиями и общественными организациями</w:t>
            </w:r>
            <w:r w:rsidRPr="00E9210A">
              <w:rPr>
                <w:b/>
                <w:i/>
                <w:iCs/>
                <w:sz w:val="22"/>
                <w:szCs w:val="22"/>
              </w:rPr>
              <w:t xml:space="preserve"> </w:t>
            </w:r>
          </w:p>
          <w:p w:rsidR="0041524E" w:rsidRPr="00E9210A" w:rsidRDefault="0041524E" w:rsidP="0041524E">
            <w:pPr>
              <w:pStyle w:val="13"/>
              <w:jc w:val="both"/>
              <w:rPr>
                <w:i/>
                <w:sz w:val="22"/>
                <w:szCs w:val="22"/>
              </w:rPr>
            </w:pPr>
            <w:r w:rsidRPr="00E9210A">
              <w:rPr>
                <w:i/>
                <w:sz w:val="22"/>
                <w:szCs w:val="22"/>
              </w:rPr>
              <w:t>2.2.1. Проанализировать п</w:t>
            </w:r>
            <w:r w:rsidRPr="003F7E95">
              <w:rPr>
                <w:i/>
                <w:sz w:val="22"/>
                <w:szCs w:val="22"/>
              </w:rPr>
              <w:t>олитические партии как институт гражданского общества и форма</w:t>
            </w:r>
            <w:r w:rsidRPr="00E9210A">
              <w:rPr>
                <w:i/>
                <w:sz w:val="22"/>
                <w:szCs w:val="22"/>
              </w:rPr>
              <w:t xml:space="preserve"> </w:t>
            </w:r>
            <w:r w:rsidRPr="003F7E95">
              <w:rPr>
                <w:i/>
                <w:sz w:val="22"/>
                <w:szCs w:val="22"/>
              </w:rPr>
              <w:t>взаимодействия общества и власти</w:t>
            </w:r>
          </w:p>
          <w:p w:rsidR="0041524E" w:rsidRPr="00E9210A" w:rsidRDefault="0041524E" w:rsidP="0041524E">
            <w:pPr>
              <w:jc w:val="both"/>
              <w:rPr>
                <w:rStyle w:val="markedcontent"/>
                <w:sz w:val="22"/>
                <w:szCs w:val="22"/>
              </w:rPr>
            </w:pPr>
            <w:r w:rsidRPr="00E9210A">
              <w:rPr>
                <w:i/>
                <w:sz w:val="22"/>
                <w:szCs w:val="22"/>
              </w:rPr>
              <w:t xml:space="preserve">2.2.2. Проанализировать </w:t>
            </w:r>
            <w:r w:rsidRPr="00E9210A">
              <w:rPr>
                <w:rStyle w:val="markedcontent"/>
                <w:i/>
                <w:sz w:val="22"/>
                <w:szCs w:val="22"/>
              </w:rPr>
              <w:t>нормативно-правовые основы организации взаимодействия органов власти и</w:t>
            </w:r>
            <w:r w:rsidRPr="00E9210A">
              <w:rPr>
                <w:i/>
                <w:sz w:val="22"/>
                <w:szCs w:val="22"/>
              </w:rPr>
              <w:t xml:space="preserve"> </w:t>
            </w:r>
            <w:r w:rsidRPr="00E9210A">
              <w:rPr>
                <w:rStyle w:val="markedcontent"/>
                <w:i/>
                <w:sz w:val="22"/>
                <w:szCs w:val="22"/>
              </w:rPr>
              <w:t>управления с институтами гражданского общества</w:t>
            </w:r>
          </w:p>
          <w:p w:rsidR="0041524E" w:rsidRPr="00E9210A" w:rsidRDefault="0041524E" w:rsidP="0041524E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E9210A">
              <w:rPr>
                <w:b/>
                <w:sz w:val="22"/>
                <w:szCs w:val="22"/>
              </w:rPr>
              <w:t xml:space="preserve">2.3. </w:t>
            </w:r>
            <w:r w:rsidRPr="00E9210A">
              <w:rPr>
                <w:b/>
                <w:color w:val="000000"/>
                <w:sz w:val="22"/>
                <w:szCs w:val="22"/>
              </w:rPr>
              <w:t>Проанализировать правовые основы и организацию финансирования избирательного процесса</w:t>
            </w:r>
            <w:r w:rsidRPr="00E9210A">
              <w:rPr>
                <w:b/>
                <w:i/>
                <w:iCs/>
                <w:sz w:val="22"/>
                <w:szCs w:val="22"/>
              </w:rPr>
              <w:t xml:space="preserve"> </w:t>
            </w:r>
          </w:p>
          <w:p w:rsidR="0041524E" w:rsidRPr="00E9210A" w:rsidRDefault="0041524E" w:rsidP="0041524E">
            <w:pPr>
              <w:jc w:val="both"/>
              <w:rPr>
                <w:i/>
                <w:sz w:val="22"/>
                <w:szCs w:val="22"/>
              </w:rPr>
            </w:pPr>
            <w:r w:rsidRPr="00E9210A">
              <w:rPr>
                <w:i/>
                <w:sz w:val="22"/>
                <w:szCs w:val="22"/>
              </w:rPr>
              <w:t xml:space="preserve">2.3.1. Проанализировать нормативно-правовые акты в сфере правового регулирования избирательных кампаний </w:t>
            </w:r>
          </w:p>
          <w:p w:rsidR="0041524E" w:rsidRPr="00E9210A" w:rsidRDefault="0041524E" w:rsidP="0041524E">
            <w:pPr>
              <w:jc w:val="both"/>
              <w:rPr>
                <w:sz w:val="22"/>
                <w:szCs w:val="22"/>
              </w:rPr>
            </w:pPr>
            <w:r w:rsidRPr="00E9210A">
              <w:rPr>
                <w:sz w:val="22"/>
                <w:szCs w:val="22"/>
              </w:rPr>
              <w:t xml:space="preserve">2.3.2 </w:t>
            </w:r>
            <w:r w:rsidRPr="00E9210A">
              <w:rPr>
                <w:i/>
                <w:sz w:val="22"/>
                <w:szCs w:val="22"/>
              </w:rPr>
              <w:t xml:space="preserve">Проанализировать назначение и функции </w:t>
            </w:r>
            <w:r w:rsidRPr="00E9210A">
              <w:rPr>
                <w:i/>
                <w:sz w:val="22"/>
                <w:szCs w:val="22"/>
              </w:rPr>
              <w:lastRenderedPageBreak/>
              <w:t>избирательных фондов</w:t>
            </w:r>
          </w:p>
          <w:p w:rsidR="00E562FD" w:rsidRPr="002A7513" w:rsidRDefault="0041524E" w:rsidP="0041524E">
            <w:pPr>
              <w:jc w:val="both"/>
              <w:outlineLvl w:val="1"/>
            </w:pPr>
            <w:r w:rsidRPr="00E9210A">
              <w:rPr>
                <w:i/>
                <w:sz w:val="22"/>
                <w:szCs w:val="22"/>
              </w:rPr>
              <w:t xml:space="preserve">2.3.3 Проанализировать </w:t>
            </w:r>
            <w:r w:rsidRPr="00E9210A">
              <w:rPr>
                <w:bCs/>
                <w:i/>
                <w:kern w:val="36"/>
                <w:sz w:val="22"/>
                <w:szCs w:val="22"/>
              </w:rPr>
              <w:t>финансовое обеспечение подготовки и проведения выборов и референдума.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37D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</w:t>
            </w:r>
            <w:r w:rsidR="0041524E" w:rsidRPr="002251D7">
              <w:rPr>
                <w:color w:val="000000"/>
                <w:sz w:val="22"/>
                <w:szCs w:val="22"/>
              </w:rPr>
              <w:t>о практи</w:t>
            </w:r>
            <w:r w:rsidR="0041524E">
              <w:rPr>
                <w:color w:val="000000"/>
                <w:sz w:val="22"/>
                <w:szCs w:val="22"/>
              </w:rPr>
              <w:t>ческой подготовке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41524E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B21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B21280">
              <w:rPr>
                <w:rStyle w:val="fontstyle01"/>
                <w:sz w:val="22"/>
                <w:szCs w:val="22"/>
              </w:rPr>
              <w:t>производственная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21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21280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255AF8">
      <w:pPr>
        <w:pStyle w:val="Default"/>
        <w:jc w:val="both"/>
      </w:pPr>
      <w:r w:rsidRPr="0053399D">
        <w:t xml:space="preserve">в организации, осуществляющей деятельность </w:t>
      </w:r>
      <w:r w:rsidRPr="00134D0E">
        <w:t xml:space="preserve">по </w:t>
      </w:r>
      <w:r w:rsidR="00B313C4" w:rsidRPr="00134D0E">
        <w:t>направленности</w:t>
      </w:r>
      <w:r w:rsidR="00B313C4">
        <w:t xml:space="preserve"> (</w:t>
      </w:r>
      <w:r w:rsidRPr="0053399D">
        <w:t>профилю</w:t>
      </w:r>
      <w:r w:rsidR="00B313C4">
        <w:t>)</w:t>
      </w:r>
      <w:r w:rsidRPr="0053399D">
        <w:t xml:space="preserve"> </w:t>
      </w:r>
      <w:r>
        <w:t>«</w:t>
      </w:r>
      <w:r w:rsidR="00255AF8">
        <w:t>Правовое обеспечение в государственном и муниципальном управлении</w:t>
      </w:r>
      <w:r>
        <w:rPr>
          <w:b/>
        </w:rPr>
        <w:t>»</w:t>
      </w:r>
      <w:r w:rsidRPr="0053399D"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84155C" w:rsidP="00B1003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="00B10030" w:rsidRPr="00CB70C5">
        <w:rPr>
          <w:sz w:val="24"/>
          <w:szCs w:val="24"/>
        </w:rPr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="00B10030"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="00B10030"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F02158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8E5757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8E5757" w:rsidRPr="008E5757">
        <w:rPr>
          <w:rStyle w:val="fontstyle01"/>
          <w:sz w:val="16"/>
          <w:szCs w:val="16"/>
        </w:rPr>
        <w:t xml:space="preserve">организационно-управленческая практика </w:t>
      </w:r>
      <w:r w:rsidR="00B30C1A">
        <w:rPr>
          <w:rStyle w:val="fontstyle01"/>
          <w:rFonts w:ascii="Calibri" w:hAnsi="Calibri"/>
          <w:sz w:val="16"/>
          <w:szCs w:val="16"/>
        </w:rPr>
        <w:t>4</w:t>
      </w:r>
      <w:r w:rsidRPr="008E5757">
        <w:rPr>
          <w:b/>
          <w:sz w:val="16"/>
          <w:szCs w:val="16"/>
        </w:rPr>
        <w:t xml:space="preserve">) </w:t>
      </w:r>
      <w:r w:rsidRPr="008E5757">
        <w:rPr>
          <w:sz w:val="16"/>
          <w:szCs w:val="16"/>
        </w:rPr>
        <w:t xml:space="preserve">согласно требованиями </w:t>
      </w:r>
      <w:r w:rsidRPr="008E5757">
        <w:rPr>
          <w:b/>
          <w:sz w:val="16"/>
          <w:szCs w:val="16"/>
        </w:rPr>
        <w:t>частей 3-5 статьи 13, статьи 30, пункта</w:t>
      </w:r>
      <w:r w:rsidRPr="00081ABC">
        <w:rPr>
          <w:b/>
          <w:sz w:val="16"/>
          <w:szCs w:val="16"/>
        </w:rPr>
        <w:t xml:space="preserve">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640E1C">
        <w:rPr>
          <w:b/>
          <w:sz w:val="16"/>
          <w:szCs w:val="16"/>
        </w:rPr>
        <w:t xml:space="preserve">производственной </w:t>
      </w:r>
      <w:r w:rsidRPr="00081ABC">
        <w:rPr>
          <w:b/>
          <w:sz w:val="16"/>
          <w:szCs w:val="16"/>
        </w:rPr>
        <w:t>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8E5757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</w:t>
      </w:r>
      <w:r w:rsidRPr="008E5757">
        <w:rPr>
          <w:b/>
          <w:sz w:val="16"/>
          <w:szCs w:val="16"/>
        </w:rPr>
        <w:t>(</w:t>
      </w:r>
      <w:r w:rsidR="008E5757" w:rsidRPr="008E5757">
        <w:rPr>
          <w:rStyle w:val="fontstyle01"/>
          <w:sz w:val="16"/>
          <w:szCs w:val="16"/>
        </w:rPr>
        <w:t xml:space="preserve">организационно-управленческая практика </w:t>
      </w:r>
      <w:r w:rsidR="00B30C1A">
        <w:rPr>
          <w:rStyle w:val="fontstyle01"/>
          <w:rFonts w:ascii="Calibri" w:hAnsi="Calibri"/>
          <w:sz w:val="16"/>
          <w:szCs w:val="16"/>
        </w:rPr>
        <w:t>4</w:t>
      </w:r>
      <w:r w:rsidRPr="008E5757">
        <w:rPr>
          <w:b/>
          <w:sz w:val="16"/>
          <w:szCs w:val="16"/>
        </w:rPr>
        <w:t>),</w:t>
      </w:r>
      <w:r w:rsidRPr="008E5757">
        <w:rPr>
          <w:sz w:val="16"/>
          <w:szCs w:val="16"/>
        </w:rPr>
        <w:t xml:space="preserve"> составляющих контактную работу обучающихся с преподавателем</w:t>
      </w:r>
      <w:r w:rsidRPr="00081ABC">
        <w:rPr>
          <w:sz w:val="16"/>
          <w:szCs w:val="16"/>
        </w:rPr>
        <w:t xml:space="preserve">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934186">
        <w:rPr>
          <w:b/>
          <w:sz w:val="24"/>
          <w:szCs w:val="24"/>
        </w:rPr>
        <w:t>производственная практика</w:t>
      </w:r>
      <w:r w:rsidR="0053399D">
        <w:rPr>
          <w:b/>
          <w:sz w:val="24"/>
          <w:szCs w:val="24"/>
        </w:rPr>
        <w:t>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8E5757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8E5757" w:rsidRPr="00823946">
        <w:rPr>
          <w:rStyle w:val="fontstyle01"/>
        </w:rPr>
        <w:t xml:space="preserve">организационно-управленческая практика </w:t>
      </w:r>
      <w:r w:rsidR="00B30C1A">
        <w:rPr>
          <w:rStyle w:val="fontstyle01"/>
          <w:rFonts w:ascii="Calibri" w:hAnsi="Calibri"/>
        </w:rPr>
        <w:t>4</w:t>
      </w:r>
      <w:r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8E5757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2A7513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2A7513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B16C2C">
        <w:rPr>
          <w:rFonts w:ascii="TimesNewRomanPSMT" w:hAnsi="TimesNewRomanPSMT"/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r w:rsidR="00934186" w:rsidRPr="00134D0E">
        <w:rPr>
          <w:rFonts w:ascii="TimesNewRomanPSMT" w:hAnsi="TimesNewRomanPSMT"/>
          <w:color w:val="000000"/>
          <w:sz w:val="24"/>
        </w:rPr>
        <w:t>прохождения практической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8E5757" w:rsidRPr="00823946">
        <w:rPr>
          <w:rStyle w:val="fontstyle01"/>
        </w:rPr>
        <w:t xml:space="preserve">организационно-управленческая практика </w:t>
      </w:r>
      <w:r w:rsidR="00B30C1A">
        <w:rPr>
          <w:rStyle w:val="fontstyle01"/>
          <w:rFonts w:ascii="Calibri" w:hAnsi="Calibri"/>
        </w:rPr>
        <w:t>4</w:t>
      </w:r>
      <w:r w:rsidR="004B2E6B" w:rsidRPr="00134D0E">
        <w:rPr>
          <w:rFonts w:ascii="TimesNewRomanPSMT" w:hAnsi="TimesNewRomanPSMT"/>
          <w:color w:val="000000"/>
          <w:sz w:val="24"/>
        </w:rPr>
        <w:t>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D63C8C" w:rsidRDefault="00D63C8C" w:rsidP="00D63C8C">
      <w:pPr>
        <w:widowControl/>
        <w:tabs>
          <w:tab w:val="left" w:pos="406"/>
        </w:tabs>
        <w:autoSpaceDE/>
        <w:adjustRightInd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:rsidR="00D63C8C" w:rsidRDefault="00D63C8C" w:rsidP="00D63C8C">
      <w:pPr>
        <w:widowControl/>
        <w:tabs>
          <w:tab w:val="left" w:pos="406"/>
        </w:tabs>
        <w:autoSpaceDE/>
        <w:adjustRightInd/>
        <w:jc w:val="both"/>
        <w:rPr>
          <w:b/>
          <w:bCs/>
          <w:sz w:val="24"/>
          <w:szCs w:val="24"/>
        </w:rPr>
      </w:pPr>
    </w:p>
    <w:p w:rsidR="00D63C8C" w:rsidRDefault="00D63C8C" w:rsidP="00D63C8C">
      <w:pPr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Основы государства и права: учебное пособие для вузов / С. А. Комаров [и др.</w:t>
      </w:r>
      <w:proofErr w:type="gramStart"/>
      <w:r>
        <w:rPr>
          <w:sz w:val="24"/>
          <w:szCs w:val="24"/>
        </w:rPr>
        <w:t>] ;</w:t>
      </w:r>
      <w:proofErr w:type="gramEnd"/>
      <w:r>
        <w:rPr>
          <w:sz w:val="24"/>
          <w:szCs w:val="24"/>
        </w:rPr>
        <w:t xml:space="preserve"> под общей редакцией С. А. Комаров. — 5-е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 — </w:t>
      </w:r>
      <w:proofErr w:type="gramStart"/>
      <w:r>
        <w:rPr>
          <w:sz w:val="24"/>
          <w:szCs w:val="24"/>
        </w:rPr>
        <w:t>Москва 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202</w:t>
      </w:r>
      <w:r w:rsidR="007D31D7">
        <w:rPr>
          <w:sz w:val="24"/>
          <w:szCs w:val="24"/>
        </w:rPr>
        <w:t>3</w:t>
      </w:r>
      <w:r>
        <w:rPr>
          <w:sz w:val="24"/>
          <w:szCs w:val="24"/>
        </w:rPr>
        <w:t xml:space="preserve">. — 681 с. — (Высшее образование). — ISBN 978-5-534-12417-0. — </w:t>
      </w:r>
      <w:proofErr w:type="gramStart"/>
      <w:r>
        <w:rPr>
          <w:sz w:val="24"/>
          <w:szCs w:val="24"/>
        </w:rPr>
        <w:t>Текст :</w:t>
      </w:r>
      <w:proofErr w:type="gramEnd"/>
      <w:r>
        <w:rPr>
          <w:sz w:val="24"/>
          <w:szCs w:val="24"/>
        </w:rPr>
        <w:t xml:space="preserve">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8" w:history="1">
        <w:r w:rsidR="00F96853">
          <w:rPr>
            <w:rStyle w:val="a9"/>
            <w:sz w:val="24"/>
            <w:szCs w:val="24"/>
          </w:rPr>
          <w:t>https://urait.ru/bcode/447464</w:t>
        </w:r>
      </w:hyperlink>
      <w:r>
        <w:rPr>
          <w:sz w:val="24"/>
          <w:szCs w:val="24"/>
        </w:rPr>
        <w:t xml:space="preserve"> </w:t>
      </w:r>
    </w:p>
    <w:p w:rsidR="00D63C8C" w:rsidRDefault="00D63C8C" w:rsidP="00D63C8C">
      <w:pPr>
        <w:widowControl/>
        <w:numPr>
          <w:ilvl w:val="0"/>
          <w:numId w:val="19"/>
        </w:numPr>
        <w:tabs>
          <w:tab w:val="left" w:pos="406"/>
        </w:tabs>
        <w:autoSpaceDE/>
        <w:adjustRightInd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Васильев, В. П. </w:t>
      </w:r>
      <w:r>
        <w:rPr>
          <w:sz w:val="24"/>
          <w:szCs w:val="24"/>
        </w:rPr>
        <w:t xml:space="preserve"> Государственное и муниципальное </w:t>
      </w:r>
      <w:proofErr w:type="gramStart"/>
      <w:r>
        <w:rPr>
          <w:sz w:val="24"/>
          <w:szCs w:val="24"/>
        </w:rPr>
        <w:t>управление :</w:t>
      </w:r>
      <w:proofErr w:type="gramEnd"/>
      <w:r>
        <w:rPr>
          <w:sz w:val="24"/>
          <w:szCs w:val="24"/>
        </w:rPr>
        <w:t xml:space="preserve"> учебник и практикум для вузов / В. П. Васильев, Н. Г. </w:t>
      </w:r>
      <w:proofErr w:type="spellStart"/>
      <w:r>
        <w:rPr>
          <w:sz w:val="24"/>
          <w:szCs w:val="24"/>
        </w:rPr>
        <w:t>Деханова</w:t>
      </w:r>
      <w:proofErr w:type="spellEnd"/>
      <w:r>
        <w:rPr>
          <w:sz w:val="24"/>
          <w:szCs w:val="24"/>
        </w:rPr>
        <w:t xml:space="preserve">, Ю. А. Холоденко. — 4-е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 — </w:t>
      </w:r>
      <w:proofErr w:type="gramStart"/>
      <w:r>
        <w:rPr>
          <w:sz w:val="24"/>
          <w:szCs w:val="24"/>
        </w:rPr>
        <w:t>Москва 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202</w:t>
      </w:r>
      <w:r w:rsidR="007D31D7">
        <w:rPr>
          <w:sz w:val="24"/>
          <w:szCs w:val="24"/>
        </w:rPr>
        <w:t>3</w:t>
      </w:r>
      <w:r>
        <w:rPr>
          <w:sz w:val="24"/>
          <w:szCs w:val="24"/>
        </w:rPr>
        <w:t xml:space="preserve">. — 307 с. — (Высшее образование). — ISBN 978-5-534-13886-3. — Текст: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9" w:history="1">
        <w:r w:rsidR="00F96853">
          <w:rPr>
            <w:rStyle w:val="a9"/>
            <w:sz w:val="24"/>
            <w:szCs w:val="24"/>
          </w:rPr>
          <w:t>https://urait.ru/bcode/467191</w:t>
        </w:r>
      </w:hyperlink>
      <w:r>
        <w:rPr>
          <w:sz w:val="24"/>
          <w:szCs w:val="24"/>
        </w:rPr>
        <w:t xml:space="preserve"> </w:t>
      </w:r>
    </w:p>
    <w:p w:rsidR="00D63C8C" w:rsidRDefault="00D63C8C" w:rsidP="00D63C8C">
      <w:pPr>
        <w:widowControl/>
        <w:numPr>
          <w:ilvl w:val="0"/>
          <w:numId w:val="19"/>
        </w:numPr>
        <w:tabs>
          <w:tab w:val="left" w:pos="406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Государственное и муниципальное управление: учебник и практикум для вузов / С. Е. Прокофьев [и др.]; под редакцией С. Е. Прокофьева, О. В. Паниной, С. Г. Еремина, Н. Н. </w:t>
      </w:r>
      <w:proofErr w:type="spellStart"/>
      <w:r>
        <w:rPr>
          <w:sz w:val="24"/>
          <w:szCs w:val="24"/>
        </w:rPr>
        <w:t>Мусиновой</w:t>
      </w:r>
      <w:proofErr w:type="spellEnd"/>
      <w:r>
        <w:rPr>
          <w:sz w:val="24"/>
          <w:szCs w:val="24"/>
        </w:rPr>
        <w:t xml:space="preserve">. — 2-е изд. — </w:t>
      </w:r>
      <w:proofErr w:type="gramStart"/>
      <w:r>
        <w:rPr>
          <w:sz w:val="24"/>
          <w:szCs w:val="24"/>
        </w:rPr>
        <w:t>Москва 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202</w:t>
      </w:r>
      <w:r w:rsidR="007D31D7">
        <w:rPr>
          <w:sz w:val="24"/>
          <w:szCs w:val="24"/>
        </w:rPr>
        <w:t>3</w:t>
      </w:r>
      <w:r>
        <w:rPr>
          <w:sz w:val="24"/>
          <w:szCs w:val="24"/>
        </w:rPr>
        <w:t xml:space="preserve">. — 608 с. — (Высшее образование). — ISBN 978-5-534-13133-8. — Текст: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10" w:history="1">
        <w:r w:rsidR="00F96853">
          <w:rPr>
            <w:rStyle w:val="a9"/>
            <w:sz w:val="24"/>
            <w:szCs w:val="24"/>
          </w:rPr>
          <w:t>https://urait.ru/bcode/449256</w:t>
        </w:r>
      </w:hyperlink>
      <w:r>
        <w:rPr>
          <w:sz w:val="24"/>
          <w:szCs w:val="24"/>
        </w:rPr>
        <w:t xml:space="preserve"> </w:t>
      </w:r>
    </w:p>
    <w:p w:rsidR="00D63C8C" w:rsidRPr="0047396A" w:rsidRDefault="00D63C8C" w:rsidP="00D63C8C">
      <w:pPr>
        <w:numPr>
          <w:ilvl w:val="0"/>
          <w:numId w:val="19"/>
        </w:numPr>
        <w:jc w:val="both"/>
        <w:rPr>
          <w:b/>
          <w:sz w:val="24"/>
          <w:szCs w:val="24"/>
        </w:rPr>
      </w:pPr>
      <w:r w:rsidRPr="0047396A">
        <w:rPr>
          <w:i/>
          <w:iCs/>
          <w:sz w:val="24"/>
          <w:szCs w:val="24"/>
        </w:rPr>
        <w:t>Полетаев, Ю. Н. </w:t>
      </w:r>
      <w:r w:rsidRPr="0047396A">
        <w:rPr>
          <w:sz w:val="24"/>
          <w:szCs w:val="24"/>
        </w:rPr>
        <w:t xml:space="preserve"> Правовое регулирование труда государственных гражданских </w:t>
      </w:r>
      <w:proofErr w:type="gramStart"/>
      <w:r w:rsidRPr="0047396A">
        <w:rPr>
          <w:sz w:val="24"/>
          <w:szCs w:val="24"/>
        </w:rPr>
        <w:t>служащих :</w:t>
      </w:r>
      <w:proofErr w:type="gramEnd"/>
      <w:r w:rsidRPr="0047396A">
        <w:rPr>
          <w:sz w:val="24"/>
          <w:szCs w:val="24"/>
        </w:rPr>
        <w:t xml:space="preserve"> учебное пособие для вузов / Ю. Н. Полетаев, М. А. Клочков. — </w:t>
      </w:r>
      <w:proofErr w:type="gramStart"/>
      <w:r w:rsidRPr="0047396A">
        <w:rPr>
          <w:sz w:val="24"/>
          <w:szCs w:val="24"/>
        </w:rPr>
        <w:lastRenderedPageBreak/>
        <w:t>Москва :</w:t>
      </w:r>
      <w:proofErr w:type="gramEnd"/>
      <w:r w:rsidRPr="0047396A">
        <w:rPr>
          <w:sz w:val="24"/>
          <w:szCs w:val="24"/>
        </w:rPr>
        <w:t xml:space="preserve"> Издательство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>, 202</w:t>
      </w:r>
      <w:r w:rsidR="007D31D7">
        <w:rPr>
          <w:sz w:val="24"/>
          <w:szCs w:val="24"/>
        </w:rPr>
        <w:t>3</w:t>
      </w:r>
      <w:r w:rsidRPr="0047396A">
        <w:rPr>
          <w:sz w:val="24"/>
          <w:szCs w:val="24"/>
        </w:rPr>
        <w:t xml:space="preserve">. — 163 с. — (Высшее образование). — ISBN 978-5-534-09305-6. — </w:t>
      </w:r>
      <w:proofErr w:type="gramStart"/>
      <w:r w:rsidRPr="0047396A">
        <w:rPr>
          <w:sz w:val="24"/>
          <w:szCs w:val="24"/>
        </w:rPr>
        <w:t>Текст :</w:t>
      </w:r>
      <w:proofErr w:type="gramEnd"/>
      <w:r w:rsidRPr="0047396A">
        <w:rPr>
          <w:sz w:val="24"/>
          <w:szCs w:val="24"/>
        </w:rPr>
        <w:t xml:space="preserve"> электронный // ЭБС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 [сайт]. — URL: </w:t>
      </w:r>
      <w:hyperlink r:id="rId11" w:history="1">
        <w:r w:rsidR="00F96853">
          <w:rPr>
            <w:rStyle w:val="a9"/>
            <w:sz w:val="24"/>
            <w:szCs w:val="24"/>
          </w:rPr>
          <w:t>https://urait.ru/bcode/455982</w:t>
        </w:r>
      </w:hyperlink>
    </w:p>
    <w:p w:rsidR="00D63C8C" w:rsidRDefault="00D63C8C" w:rsidP="00D63C8C">
      <w:pPr>
        <w:widowControl/>
        <w:tabs>
          <w:tab w:val="left" w:pos="406"/>
        </w:tabs>
        <w:autoSpaceDE/>
        <w:adjustRightInd/>
        <w:jc w:val="both"/>
      </w:pPr>
    </w:p>
    <w:p w:rsidR="00D63C8C" w:rsidRDefault="00D63C8C" w:rsidP="00D63C8C">
      <w:pPr>
        <w:widowControl/>
        <w:tabs>
          <w:tab w:val="left" w:pos="406"/>
        </w:tabs>
        <w:autoSpaceDE/>
        <w:adjustRightInd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Дополнительная:</w:t>
      </w:r>
    </w:p>
    <w:p w:rsidR="00D63C8C" w:rsidRDefault="00D63C8C" w:rsidP="00D63C8C">
      <w:pPr>
        <w:numPr>
          <w:ilvl w:val="0"/>
          <w:numId w:val="20"/>
        </w:numPr>
        <w:jc w:val="both"/>
        <w:rPr>
          <w:b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Купряшин</w:t>
      </w:r>
      <w:proofErr w:type="spellEnd"/>
      <w:r>
        <w:rPr>
          <w:i/>
          <w:iCs/>
          <w:sz w:val="24"/>
          <w:szCs w:val="24"/>
        </w:rPr>
        <w:t>, Г. Л. </w:t>
      </w:r>
      <w:r>
        <w:rPr>
          <w:sz w:val="24"/>
          <w:szCs w:val="24"/>
        </w:rPr>
        <w:t xml:space="preserve"> Основы государственного и муниципального </w:t>
      </w:r>
      <w:r w:rsidR="007F744F">
        <w:rPr>
          <w:sz w:val="24"/>
          <w:szCs w:val="24"/>
        </w:rPr>
        <w:t>управления:</w:t>
      </w:r>
      <w:r>
        <w:rPr>
          <w:sz w:val="24"/>
          <w:szCs w:val="24"/>
        </w:rPr>
        <w:t xml:space="preserve"> учебник для вузов / Г. Л. </w:t>
      </w:r>
      <w:proofErr w:type="spellStart"/>
      <w:r>
        <w:rPr>
          <w:sz w:val="24"/>
          <w:szCs w:val="24"/>
        </w:rPr>
        <w:t>Купряшин</w:t>
      </w:r>
      <w:proofErr w:type="spellEnd"/>
      <w:r>
        <w:rPr>
          <w:sz w:val="24"/>
          <w:szCs w:val="24"/>
        </w:rPr>
        <w:t xml:space="preserve">. — 3-е изд., </w:t>
      </w:r>
      <w:proofErr w:type="spellStart"/>
      <w:r>
        <w:rPr>
          <w:sz w:val="24"/>
          <w:szCs w:val="24"/>
        </w:rPr>
        <w:t>перераб</w:t>
      </w:r>
      <w:proofErr w:type="spellEnd"/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 доп. — </w:t>
      </w:r>
      <w:r w:rsidR="007F744F">
        <w:rPr>
          <w:sz w:val="24"/>
          <w:szCs w:val="24"/>
        </w:rPr>
        <w:t>Москва:</w:t>
      </w:r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2021. — 574 с. — (Высшее образование). — ISBN 978-5-534-14002-6. — </w:t>
      </w:r>
      <w:r w:rsidR="007F744F">
        <w:rPr>
          <w:sz w:val="24"/>
          <w:szCs w:val="24"/>
        </w:rPr>
        <w:t>Текст:</w:t>
      </w:r>
      <w:r>
        <w:rPr>
          <w:sz w:val="24"/>
          <w:szCs w:val="24"/>
        </w:rPr>
        <w:t xml:space="preserve">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12" w:history="1">
        <w:r w:rsidR="00F96853">
          <w:rPr>
            <w:rStyle w:val="a9"/>
            <w:sz w:val="24"/>
            <w:szCs w:val="24"/>
          </w:rPr>
          <w:t>https://urait.ru/bcode/467459</w:t>
        </w:r>
      </w:hyperlink>
      <w:r>
        <w:rPr>
          <w:sz w:val="24"/>
          <w:szCs w:val="24"/>
        </w:rPr>
        <w:t xml:space="preserve"> Методы принятия управленческих </w:t>
      </w:r>
      <w:proofErr w:type="gramStart"/>
      <w:r>
        <w:rPr>
          <w:sz w:val="24"/>
          <w:szCs w:val="24"/>
        </w:rPr>
        <w:t>решений :</w:t>
      </w:r>
      <w:proofErr w:type="gramEnd"/>
      <w:r>
        <w:rPr>
          <w:sz w:val="24"/>
          <w:szCs w:val="24"/>
        </w:rPr>
        <w:t xml:space="preserve"> учебное пособие для вузов / П. В. Иванов [и др.] ; под редакцией П. В. Иванова. — 2-е изд., </w:t>
      </w:r>
      <w:proofErr w:type="spellStart"/>
      <w:r>
        <w:rPr>
          <w:sz w:val="24"/>
          <w:szCs w:val="24"/>
        </w:rPr>
        <w:t>испр</w:t>
      </w:r>
      <w:proofErr w:type="spellEnd"/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 доп. — </w:t>
      </w:r>
      <w:r w:rsidR="007F744F">
        <w:rPr>
          <w:sz w:val="24"/>
          <w:szCs w:val="24"/>
        </w:rPr>
        <w:t>Москва:</w:t>
      </w:r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2021. — 276 с. — (Высшее образование). — ISBN 978-5-534-10862-0. — Текст: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13" w:history="1">
        <w:r w:rsidR="00F96853">
          <w:rPr>
            <w:rStyle w:val="a9"/>
            <w:sz w:val="24"/>
            <w:szCs w:val="24"/>
          </w:rPr>
          <w:t>https://urait.ru/bcode/475047</w:t>
        </w:r>
      </w:hyperlink>
      <w:r>
        <w:rPr>
          <w:sz w:val="24"/>
          <w:szCs w:val="24"/>
        </w:rPr>
        <w:t xml:space="preserve"> </w:t>
      </w:r>
    </w:p>
    <w:p w:rsidR="00D63C8C" w:rsidRDefault="00D63C8C" w:rsidP="00D63C8C">
      <w:pPr>
        <w:numPr>
          <w:ilvl w:val="0"/>
          <w:numId w:val="20"/>
        </w:numPr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Прокофьева, Т. А.</w:t>
      </w:r>
      <w:r>
        <w:rPr>
          <w:i/>
          <w:iCs/>
          <w:sz w:val="24"/>
          <w:szCs w:val="24"/>
        </w:rPr>
        <w:t> </w:t>
      </w:r>
      <w:r>
        <w:rPr>
          <w:sz w:val="24"/>
          <w:szCs w:val="24"/>
        </w:rPr>
        <w:t xml:space="preserve"> Системный анализ в </w:t>
      </w:r>
      <w:r w:rsidR="007F744F">
        <w:rPr>
          <w:sz w:val="24"/>
          <w:szCs w:val="24"/>
        </w:rPr>
        <w:t>менеджменте:</w:t>
      </w:r>
      <w:r>
        <w:rPr>
          <w:sz w:val="24"/>
          <w:szCs w:val="24"/>
        </w:rPr>
        <w:t xml:space="preserve"> учебник для вузов / Т. А. Прокофьева, В. В. Челноков. — </w:t>
      </w:r>
      <w:proofErr w:type="gramStart"/>
      <w:r>
        <w:rPr>
          <w:sz w:val="24"/>
          <w:szCs w:val="24"/>
        </w:rPr>
        <w:t>Москва 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2021. — 313 с. — (Высшее образование). — ISBN 978-5-534-10451-6. — </w:t>
      </w:r>
      <w:proofErr w:type="gramStart"/>
      <w:r>
        <w:rPr>
          <w:sz w:val="24"/>
          <w:szCs w:val="24"/>
        </w:rPr>
        <w:t>Текст :</w:t>
      </w:r>
      <w:proofErr w:type="gramEnd"/>
      <w:r>
        <w:rPr>
          <w:sz w:val="24"/>
          <w:szCs w:val="24"/>
        </w:rPr>
        <w:t xml:space="preserve">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14" w:history="1">
        <w:r w:rsidR="00F96853">
          <w:rPr>
            <w:rStyle w:val="a9"/>
            <w:sz w:val="24"/>
            <w:szCs w:val="24"/>
          </w:rPr>
          <w:t>https://urait.ru/bcode/475448</w:t>
        </w:r>
      </w:hyperlink>
    </w:p>
    <w:p w:rsidR="00D63C8C" w:rsidRDefault="00D63C8C" w:rsidP="00D63C8C">
      <w:pPr>
        <w:numPr>
          <w:ilvl w:val="0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Право для экономистов и менеджеров: учебник и практикум для прикладного бакалавриата / А. П. Альбов [и др.]; под общей редакцией А. П. Альбова, С. В. Николюкина. — 2-е изд. — Москва: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2019. — 458 с. — (Бакалавр. Прикладной курс). — ISBN 978-5-534-10658-9. — Текст: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15" w:history="1">
        <w:r w:rsidR="00F96853">
          <w:rPr>
            <w:rStyle w:val="a9"/>
            <w:sz w:val="24"/>
            <w:szCs w:val="24"/>
          </w:rPr>
          <w:t>https://urait.ru/bcode/445405</w:t>
        </w:r>
      </w:hyperlink>
    </w:p>
    <w:p w:rsidR="00D63C8C" w:rsidRPr="0047396A" w:rsidRDefault="00D63C8C" w:rsidP="00D63C8C">
      <w:pPr>
        <w:numPr>
          <w:ilvl w:val="0"/>
          <w:numId w:val="20"/>
        </w:numPr>
        <w:jc w:val="both"/>
        <w:rPr>
          <w:sz w:val="24"/>
          <w:szCs w:val="24"/>
        </w:rPr>
      </w:pPr>
      <w:r w:rsidRPr="0047396A">
        <w:rPr>
          <w:i/>
          <w:iCs/>
          <w:sz w:val="24"/>
          <w:szCs w:val="24"/>
        </w:rPr>
        <w:t>Куракин, А. В. </w:t>
      </w:r>
      <w:r w:rsidRPr="0047396A">
        <w:rPr>
          <w:sz w:val="24"/>
          <w:szCs w:val="24"/>
        </w:rPr>
        <w:t xml:space="preserve"> Противодействие коррупции посредством применения мер дисциплинарного </w:t>
      </w:r>
      <w:r w:rsidR="007F744F" w:rsidRPr="0047396A">
        <w:rPr>
          <w:sz w:val="24"/>
          <w:szCs w:val="24"/>
        </w:rPr>
        <w:t>характера:</w:t>
      </w:r>
      <w:r w:rsidRPr="0047396A">
        <w:rPr>
          <w:sz w:val="24"/>
          <w:szCs w:val="24"/>
        </w:rPr>
        <w:t xml:space="preserve"> учебное пособие для вузов / А. В. Куракин, В. Г. </w:t>
      </w:r>
      <w:proofErr w:type="spellStart"/>
      <w:r w:rsidRPr="0047396A">
        <w:rPr>
          <w:sz w:val="24"/>
          <w:szCs w:val="24"/>
        </w:rPr>
        <w:t>Коврова</w:t>
      </w:r>
      <w:proofErr w:type="spellEnd"/>
      <w:r w:rsidRPr="0047396A">
        <w:rPr>
          <w:sz w:val="24"/>
          <w:szCs w:val="24"/>
        </w:rPr>
        <w:t xml:space="preserve">. — </w:t>
      </w:r>
      <w:r w:rsidR="007F744F" w:rsidRPr="0047396A">
        <w:rPr>
          <w:sz w:val="24"/>
          <w:szCs w:val="24"/>
        </w:rPr>
        <w:t>Москва:</w:t>
      </w:r>
      <w:r w:rsidRPr="0047396A">
        <w:rPr>
          <w:sz w:val="24"/>
          <w:szCs w:val="24"/>
        </w:rPr>
        <w:t xml:space="preserve"> Издательство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, 2021. — 90 с. — (Высшее образование). — ISBN 978-5-534-12930-4. — </w:t>
      </w:r>
      <w:r w:rsidR="007F744F" w:rsidRPr="0047396A">
        <w:rPr>
          <w:sz w:val="24"/>
          <w:szCs w:val="24"/>
        </w:rPr>
        <w:t>Текст:</w:t>
      </w:r>
      <w:r w:rsidRPr="0047396A">
        <w:rPr>
          <w:sz w:val="24"/>
          <w:szCs w:val="24"/>
        </w:rPr>
        <w:t xml:space="preserve"> электронный // ЭБС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 [сайт]. — URL: </w:t>
      </w:r>
      <w:hyperlink r:id="rId16" w:history="1">
        <w:r w:rsidR="00F96853">
          <w:rPr>
            <w:rStyle w:val="a9"/>
            <w:sz w:val="24"/>
            <w:szCs w:val="24"/>
          </w:rPr>
          <w:t>https://urait.ru/bcode/467980</w:t>
        </w:r>
      </w:hyperlink>
    </w:p>
    <w:p w:rsidR="00D63C8C" w:rsidRPr="0047396A" w:rsidRDefault="00D63C8C" w:rsidP="00D63C8C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D4DF8" w:rsidRPr="0047396A" w:rsidRDefault="00AD4DF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доступа: </w:t>
      </w:r>
      <w:hyperlink r:id="rId17" w:history="1">
        <w:r w:rsidR="00F96853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F96853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F96853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F96853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</w:t>
      </w:r>
      <w:r w:rsidR="004B5882" w:rsidRPr="00CB70C5">
        <w:rPr>
          <w:rFonts w:ascii="Times New Roman" w:hAnsi="Times New Roman"/>
          <w:sz w:val="24"/>
          <w:szCs w:val="24"/>
        </w:rPr>
        <w:t xml:space="preserve">доступа: </w:t>
      </w:r>
      <w:hyperlink r:id="rId21" w:history="1">
        <w:r w:rsidR="00F96853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F96853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F96853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</w:t>
      </w:r>
      <w:r w:rsidR="004B5882" w:rsidRPr="00CB70C5">
        <w:rPr>
          <w:rFonts w:ascii="Times New Roman" w:hAnsi="Times New Roman"/>
          <w:sz w:val="24"/>
          <w:szCs w:val="24"/>
        </w:rPr>
        <w:t xml:space="preserve">доступа: </w:t>
      </w:r>
      <w:hyperlink r:id="rId24" w:history="1">
        <w:r w:rsidR="00F96853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F96853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F96853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F96853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F96853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F96853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</w:t>
      </w:r>
      <w:r w:rsidRPr="00CB70C5">
        <w:rPr>
          <w:sz w:val="24"/>
          <w:szCs w:val="24"/>
        </w:rPr>
        <w:lastRenderedPageBreak/>
        <w:t>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>( ЭБС</w:t>
      </w:r>
      <w:proofErr w:type="gramEnd"/>
      <w:r w:rsidRPr="00661AD9">
        <w:rPr>
          <w:sz w:val="24"/>
          <w:szCs w:val="24"/>
        </w:rPr>
        <w:t xml:space="preserve">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контент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</w:t>
      </w:r>
      <w:proofErr w:type="spellStart"/>
      <w:r w:rsidRPr="00661AD9">
        <w:rPr>
          <w:rFonts w:ascii="Times New Roman" w:hAnsi="Times New Roman"/>
          <w:sz w:val="24"/>
          <w:szCs w:val="24"/>
        </w:rPr>
        <w:t>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F96853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F96853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F96853">
          <w:rPr>
            <w:rStyle w:val="a9"/>
            <w:rFonts w:ascii="Times New Roman" w:hAnsi="Times New Roman"/>
            <w:sz w:val="24"/>
            <w:szCs w:val="24"/>
          </w:rPr>
          <w:t>http://pravo.gov.ru.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F96853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4" w:history="1">
        <w:r w:rsidR="00F96853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5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anchor="open-accesshttps://www.sciencedirect.com/" w:history="1">
        <w:r w:rsidR="00F96853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7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8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F96853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F96853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41" w:history="1">
        <w:r w:rsidR="00F96853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="00F96853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3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r w:rsidR="00934186" w:rsidRPr="00203286">
        <w:rPr>
          <w:sz w:val="24"/>
          <w:szCs w:val="24"/>
        </w:rPr>
        <w:t>техникой с</w:t>
      </w:r>
      <w:r w:rsidRPr="00203286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</w:t>
      </w:r>
      <w:r w:rsidRPr="003714D0">
        <w:rPr>
          <w:sz w:val="24"/>
          <w:szCs w:val="24"/>
        </w:rPr>
        <w:lastRenderedPageBreak/>
        <w:t>том-инвалидом трудовых функций.</w:t>
      </w:r>
    </w:p>
    <w:p w:rsidR="00B10030" w:rsidRPr="00CB70C5" w:rsidRDefault="00B10030" w:rsidP="00B10030">
      <w:pPr>
        <w:pStyle w:val="13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13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A1A81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8E5757">
        <w:rPr>
          <w:color w:val="000000"/>
          <w:sz w:val="28"/>
          <w:szCs w:val="28"/>
        </w:rPr>
        <w:t xml:space="preserve"> </w:t>
      </w:r>
      <w:r w:rsidRPr="00BA1A81">
        <w:rPr>
          <w:color w:val="000000"/>
          <w:sz w:val="28"/>
          <w:szCs w:val="28"/>
        </w:rPr>
        <w:t>о практической подготовке обучающихся</w:t>
      </w:r>
    </w:p>
    <w:p w:rsidR="003760F7" w:rsidRPr="00BA1A8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A1A81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8E5757" w:rsidRPr="00BA1A81">
        <w:rPr>
          <w:sz w:val="28"/>
          <w:szCs w:val="28"/>
        </w:rPr>
        <w:t>производственной</w:t>
      </w:r>
      <w:r w:rsidRPr="00BA1A81">
        <w:rPr>
          <w:sz w:val="28"/>
          <w:szCs w:val="28"/>
        </w:rPr>
        <w:t xml:space="preserve"> практики (</w:t>
      </w:r>
      <w:r w:rsidR="008E5757" w:rsidRPr="00BA1A81">
        <w:rPr>
          <w:rStyle w:val="fontstyle01"/>
          <w:rFonts w:ascii="Times New Roman" w:hAnsi="Times New Roman"/>
          <w:sz w:val="28"/>
          <w:szCs w:val="28"/>
        </w:rPr>
        <w:t xml:space="preserve">организационно-управленческая практика </w:t>
      </w:r>
      <w:r w:rsidR="00B30C1A">
        <w:rPr>
          <w:rStyle w:val="fontstyle01"/>
          <w:rFonts w:ascii="Times New Roman" w:hAnsi="Times New Roman"/>
          <w:sz w:val="28"/>
          <w:szCs w:val="28"/>
        </w:rPr>
        <w:t>4</w:t>
      </w:r>
      <w:r w:rsidRPr="00BA1A81">
        <w:rPr>
          <w:sz w:val="28"/>
          <w:szCs w:val="28"/>
        </w:rPr>
        <w:t>) в</w:t>
      </w:r>
    </w:p>
    <w:p w:rsidR="003760F7" w:rsidRPr="008E575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E5757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</w:t>
      </w:r>
      <w:proofErr w:type="gramStart"/>
      <w:r w:rsidRPr="00C8217A">
        <w:rPr>
          <w:color w:val="FF0000"/>
        </w:rPr>
        <w:t xml:space="preserve">требуется </w:t>
      </w:r>
      <w:r>
        <w:rPr>
          <w:color w:val="FF0000"/>
        </w:rPr>
        <w:t>.</w:t>
      </w:r>
      <w:proofErr w:type="gramEnd"/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Контактная </w:t>
      </w:r>
      <w:r w:rsidR="00934186" w:rsidRPr="00BB3BB3">
        <w:rPr>
          <w:sz w:val="28"/>
          <w:szCs w:val="28"/>
        </w:rPr>
        <w:t>информация: _</w:t>
      </w:r>
      <w:r w:rsidRPr="00BB3BB3">
        <w:rPr>
          <w:sz w:val="28"/>
          <w:szCs w:val="28"/>
        </w:rPr>
        <w:t>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spellStart"/>
      <w:r w:rsidRPr="00A27B4F">
        <w:rPr>
          <w:color w:val="000000"/>
        </w:rPr>
        <w:t>г.Омск</w:t>
      </w:r>
      <w:proofErr w:type="spellEnd"/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именуемое  в</w:t>
      </w:r>
      <w:proofErr w:type="gramEnd"/>
      <w:r w:rsidRPr="00A27B4F">
        <w:rPr>
          <w:color w:val="000000"/>
        </w:rPr>
        <w:t xml:space="preserve">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 в      лице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а вместе   - "Стороны",   заключили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2.1.3 при смене руководителя по практической подготовке в 2–х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Профильной организации;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</w:t>
      </w:r>
      <w:r w:rsidRPr="00A27B4F">
        <w:rPr>
          <w:color w:val="000000"/>
        </w:rPr>
        <w:lastRenderedPageBreak/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Организации).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4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обучающихся с правилами внутреннего трудового распорядка Профильной </w:t>
      </w:r>
      <w:proofErr w:type="gramStart"/>
      <w:r w:rsidRPr="00A27B4F">
        <w:rPr>
          <w:color w:val="000000"/>
        </w:rPr>
        <w:t>организации,_</w:t>
      </w:r>
      <w:proofErr w:type="gramEnd"/>
      <w:r w:rsidRPr="00A27B4F">
        <w:rPr>
          <w:color w:val="000000"/>
        </w:rPr>
        <w:t>________________________________________________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2A7513" w:rsidRPr="00A27B4F" w:rsidRDefault="002A7513" w:rsidP="002A7513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Профильной организации).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Организации).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lastRenderedPageBreak/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Профильной организации).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A7513" w:rsidRPr="00A27B4F" w:rsidRDefault="002A7513" w:rsidP="002A7513">
      <w:pPr>
        <w:ind w:firstLine="709"/>
        <w:jc w:val="both"/>
        <w:rPr>
          <w:sz w:val="24"/>
          <w:szCs w:val="24"/>
        </w:rPr>
      </w:pPr>
    </w:p>
    <w:p w:rsidR="002A7513" w:rsidRPr="00A27B4F" w:rsidRDefault="002A7513" w:rsidP="002A7513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2A7513" w:rsidRPr="00A27B4F" w:rsidRDefault="002A7513" w:rsidP="002A7513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4"/>
        <w:gridCol w:w="5055"/>
      </w:tblGrid>
      <w:tr w:rsidR="002A7513" w:rsidRPr="00A27B4F" w:rsidTr="00F4475D">
        <w:tc>
          <w:tcPr>
            <w:tcW w:w="4569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2A7513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2A7513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2A7513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2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2A7513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2A7513" w:rsidRPr="00A27B4F" w:rsidTr="00F4475D">
        <w:tc>
          <w:tcPr>
            <w:tcW w:w="4353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2A7513">
              <w:rPr>
                <w:w w:val="115"/>
                <w:sz w:val="24"/>
                <w:szCs w:val="24"/>
              </w:rPr>
              <w:t>Адрес:_</w:t>
            </w:r>
            <w:proofErr w:type="gramEnd"/>
            <w:r w:rsidRPr="002A7513">
              <w:rPr>
                <w:w w:val="115"/>
                <w:sz w:val="24"/>
                <w:szCs w:val="24"/>
              </w:rPr>
              <w:t>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2A7513" w:rsidRPr="002A7513" w:rsidRDefault="002A7513" w:rsidP="007D31D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отчество </w:t>
            </w:r>
            <w:r w:rsidR="007D31D7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7D31D7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8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2A7513">
              <w:rPr>
                <w:b/>
                <w:sz w:val="24"/>
                <w:szCs w:val="24"/>
                <w:u w:val="single"/>
              </w:rPr>
              <w:t xml:space="preserve"> </w:t>
            </w:r>
            <w:r w:rsidRPr="002A7513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w w:val="115"/>
                <w:sz w:val="24"/>
                <w:szCs w:val="24"/>
              </w:rPr>
              <w:t>Адрес</w:t>
            </w:r>
            <w:r w:rsidRPr="002A7513">
              <w:rPr>
                <w:w w:val="115"/>
                <w:sz w:val="24"/>
                <w:szCs w:val="24"/>
                <w:u w:val="single"/>
              </w:rPr>
              <w:t xml:space="preserve">: 644105, </w:t>
            </w:r>
            <w:proofErr w:type="spellStart"/>
            <w:r w:rsidRPr="002A7513">
              <w:rPr>
                <w:w w:val="115"/>
                <w:sz w:val="24"/>
                <w:szCs w:val="24"/>
                <w:u w:val="single"/>
              </w:rPr>
              <w:t>г.Омск</w:t>
            </w:r>
            <w:proofErr w:type="spellEnd"/>
            <w:r w:rsidRPr="002A7513">
              <w:rPr>
                <w:w w:val="115"/>
                <w:sz w:val="24"/>
                <w:szCs w:val="24"/>
                <w:u w:val="single"/>
              </w:rPr>
              <w:t xml:space="preserve">, ул. 4 Челюскинцев,2А,                </w:t>
            </w:r>
            <w:r w:rsidRPr="002A7513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отчество </w:t>
            </w:r>
            <w:r w:rsidR="007D31D7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7D31D7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2A7513" w:rsidRPr="00A27B4F" w:rsidTr="00F4475D">
        <w:tc>
          <w:tcPr>
            <w:tcW w:w="4569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002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F4475D" w:rsidRPr="0097109E" w:rsidRDefault="00F4475D" w:rsidP="00F4475D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:rsidR="00F4475D" w:rsidRPr="0097109E" w:rsidRDefault="00F4475D" w:rsidP="00F4475D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F4475D" w:rsidRPr="0097109E" w:rsidRDefault="00F4475D" w:rsidP="00F4475D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F4475D" w:rsidRPr="0097109E" w:rsidRDefault="00F4475D" w:rsidP="00F4475D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F4475D" w:rsidRPr="0097109E" w:rsidRDefault="00F4475D" w:rsidP="00F4475D">
      <w:pPr>
        <w:jc w:val="right"/>
        <w:rPr>
          <w:sz w:val="24"/>
          <w:szCs w:val="24"/>
        </w:rPr>
      </w:pPr>
    </w:p>
    <w:p w:rsidR="00F4475D" w:rsidRPr="0097109E" w:rsidRDefault="00F4475D" w:rsidP="00F4475D">
      <w:pPr>
        <w:rPr>
          <w:sz w:val="24"/>
          <w:szCs w:val="24"/>
        </w:rPr>
      </w:pPr>
    </w:p>
    <w:p w:rsidR="00F4475D" w:rsidRPr="0097109E" w:rsidRDefault="00F4475D" w:rsidP="00F4475D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F4475D" w:rsidRPr="0097109E" w:rsidRDefault="00F4475D" w:rsidP="00F4475D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:rsidR="00F4475D" w:rsidRPr="0097109E" w:rsidRDefault="00F4475D" w:rsidP="00F4475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1761"/>
        <w:gridCol w:w="3219"/>
        <w:gridCol w:w="1495"/>
        <w:gridCol w:w="1558"/>
      </w:tblGrid>
      <w:tr w:rsidR="00F4475D" w:rsidRPr="0097109E" w:rsidTr="007D480A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>Сроки организации практической подготовки</w:t>
            </w:r>
          </w:p>
        </w:tc>
      </w:tr>
      <w:tr w:rsidR="00F4475D" w:rsidRPr="00DC45DC" w:rsidTr="007D480A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5D" w:rsidRPr="00DC45DC" w:rsidRDefault="00F4475D" w:rsidP="007D480A">
            <w:pPr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 xml:space="preserve">38.03.04 Государственное и муниципальное управление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186" w:rsidRPr="00934186" w:rsidRDefault="00934186" w:rsidP="00934186">
            <w:pPr>
              <w:pStyle w:val="Default"/>
              <w:jc w:val="both"/>
              <w:rPr>
                <w:sz w:val="20"/>
                <w:szCs w:val="20"/>
              </w:rPr>
            </w:pPr>
            <w:r w:rsidRPr="00934186">
              <w:rPr>
                <w:sz w:val="20"/>
                <w:szCs w:val="20"/>
              </w:rPr>
              <w:t>Правовое обеспечение в государственном и му</w:t>
            </w:r>
            <w:r w:rsidRPr="00934186">
              <w:rPr>
                <w:sz w:val="20"/>
                <w:szCs w:val="20"/>
              </w:rPr>
              <w:lastRenderedPageBreak/>
              <w:t xml:space="preserve">ниципальном управлении </w:t>
            </w:r>
          </w:p>
          <w:p w:rsidR="00F4475D" w:rsidRPr="00DC45DC" w:rsidRDefault="00F4475D" w:rsidP="007D480A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75D" w:rsidRPr="00DC45DC" w:rsidRDefault="00F4475D" w:rsidP="007D480A">
            <w:pPr>
              <w:jc w:val="center"/>
              <w:rPr>
                <w:i/>
                <w:sz w:val="18"/>
                <w:szCs w:val="18"/>
              </w:rPr>
            </w:pPr>
            <w:r w:rsidRPr="00DC45DC">
              <w:rPr>
                <w:i/>
                <w:sz w:val="18"/>
                <w:szCs w:val="18"/>
              </w:rPr>
              <w:lastRenderedPageBreak/>
              <w:t>Производственная практика</w:t>
            </w:r>
          </w:p>
          <w:p w:rsidR="00F4475D" w:rsidRPr="00DC45DC" w:rsidRDefault="00F4475D" w:rsidP="007D480A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DC45DC"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В ходе выполнения общего задания </w:t>
            </w:r>
            <w:r w:rsidRPr="00DC45DC">
              <w:rPr>
                <w:color w:val="000000"/>
                <w:sz w:val="18"/>
                <w:szCs w:val="18"/>
              </w:rPr>
              <w:t>практической подготовки</w:t>
            </w:r>
            <w:r w:rsidRPr="00DC45DC"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 обучающемуся надлежит изучить следующие </w:t>
            </w:r>
            <w:r w:rsidRPr="00DC45DC">
              <w:rPr>
                <w:rFonts w:ascii="TimesNewRomanPSMT" w:hAnsi="TimesNewRomanPSMT"/>
                <w:color w:val="000000"/>
                <w:sz w:val="18"/>
                <w:szCs w:val="18"/>
              </w:rPr>
              <w:lastRenderedPageBreak/>
              <w:t>вопросы:</w:t>
            </w:r>
            <w:r w:rsidRPr="00DC45DC">
              <w:rPr>
                <w:b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222A7F" w:rsidRPr="009F58F6" w:rsidRDefault="00222A7F" w:rsidP="00222A7F">
            <w:pPr>
              <w:jc w:val="both"/>
              <w:rPr>
                <w:color w:val="FF0000"/>
              </w:rPr>
            </w:pPr>
            <w:r w:rsidRPr="009F58F6">
              <w:rPr>
                <w:rStyle w:val="a9"/>
                <w:noProof/>
              </w:rPr>
              <w:t>1. Изучить</w:t>
            </w:r>
            <w:r w:rsidRPr="009F58F6">
              <w:t xml:space="preserve"> основные направления работы организации (</w:t>
            </w:r>
            <w:r w:rsidRPr="009F58F6">
              <w:rPr>
                <w:i/>
              </w:rPr>
              <w:t xml:space="preserve">наименование </w:t>
            </w:r>
            <w:r w:rsidRPr="009F58F6">
              <w:rPr>
                <w:i/>
                <w:iCs/>
              </w:rPr>
              <w:t xml:space="preserve">профильной организации) </w:t>
            </w:r>
          </w:p>
          <w:p w:rsidR="00222A7F" w:rsidRPr="009F58F6" w:rsidRDefault="00222A7F" w:rsidP="00222A7F">
            <w:pPr>
              <w:jc w:val="both"/>
            </w:pPr>
            <w:r w:rsidRPr="009F58F6">
              <w:t>2. Изучить организационно-правовую форму и организационную структуру (</w:t>
            </w:r>
            <w:r w:rsidRPr="009F58F6">
              <w:rPr>
                <w:i/>
              </w:rPr>
              <w:t xml:space="preserve">наименование </w:t>
            </w:r>
            <w:r w:rsidRPr="009F58F6">
              <w:rPr>
                <w:i/>
                <w:iCs/>
              </w:rPr>
              <w:t>профильной организации</w:t>
            </w:r>
            <w:r w:rsidRPr="009F58F6">
              <w:t xml:space="preserve">) </w:t>
            </w:r>
          </w:p>
          <w:p w:rsidR="00222A7F" w:rsidRPr="009F58F6" w:rsidRDefault="00222A7F" w:rsidP="00222A7F">
            <w:pPr>
              <w:jc w:val="both"/>
            </w:pPr>
            <w:r w:rsidRPr="009F58F6">
              <w:t xml:space="preserve">3. Изучить </w:t>
            </w:r>
            <w:r w:rsidRPr="009F58F6">
              <w:rPr>
                <w:color w:val="000000"/>
              </w:rPr>
              <w:t>методы социального взаимодействия в государственном и муниципальном управлении, 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  <w:r w:rsidRPr="009F58F6">
              <w:t xml:space="preserve"> </w:t>
            </w:r>
          </w:p>
          <w:p w:rsidR="00222A7F" w:rsidRPr="009F58F6" w:rsidRDefault="00222A7F" w:rsidP="00222A7F">
            <w:pPr>
              <w:jc w:val="both"/>
              <w:rPr>
                <w:color w:val="000000"/>
              </w:rPr>
            </w:pPr>
            <w:r w:rsidRPr="009F58F6">
              <w:rPr>
                <w:iCs/>
              </w:rPr>
              <w:t xml:space="preserve">4. </w:t>
            </w:r>
            <w:r w:rsidRPr="009F58F6">
              <w:t xml:space="preserve">Изучить </w:t>
            </w:r>
            <w:r w:rsidRPr="009F58F6">
              <w:rPr>
                <w:color w:val="000000"/>
              </w:rPr>
              <w:t>принципы и методы саморазвития и самообразования, способы приобретения новых знаний и навыков; методы оптимального управления своим временем для саморазвития на основе принципов образования в течение всей жизни.</w:t>
            </w:r>
          </w:p>
          <w:p w:rsidR="00222A7F" w:rsidRPr="009F58F6" w:rsidRDefault="00222A7F" w:rsidP="00222A7F">
            <w:pPr>
              <w:jc w:val="both"/>
            </w:pPr>
            <w:r>
              <w:rPr>
                <w:color w:val="000000"/>
              </w:rPr>
              <w:t>5</w:t>
            </w:r>
            <w:r w:rsidRPr="009F58F6">
              <w:rPr>
                <w:color w:val="000000"/>
              </w:rPr>
              <w:t xml:space="preserve">. </w:t>
            </w:r>
            <w:r w:rsidRPr="009F58F6">
              <w:t>Изучить</w:t>
            </w:r>
            <w:r w:rsidRPr="009F58F6">
              <w:rPr>
                <w:color w:val="000000"/>
              </w:rPr>
              <w:t xml:space="preserve"> круг задач государственного/муниципального служащего в рамках поставленной цели, исходя из действующих правовых норм, имеющихся ресурсов и ограничений </w:t>
            </w:r>
            <w:r w:rsidRPr="009F58F6">
              <w:t>(</w:t>
            </w:r>
            <w:r w:rsidRPr="009F58F6">
              <w:rPr>
                <w:i/>
              </w:rPr>
              <w:t xml:space="preserve">наименование </w:t>
            </w:r>
            <w:r w:rsidRPr="009F58F6">
              <w:rPr>
                <w:i/>
                <w:iCs/>
              </w:rPr>
              <w:t>профильной организации</w:t>
            </w:r>
            <w:r w:rsidRPr="009F58F6">
              <w:t xml:space="preserve">) </w:t>
            </w:r>
          </w:p>
          <w:p w:rsidR="00222A7F" w:rsidRPr="00E9210A" w:rsidRDefault="00222A7F" w:rsidP="00222A7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A7F" w:rsidRPr="00E9210A" w:rsidRDefault="00222A7F" w:rsidP="00222A7F">
            <w:pPr>
              <w:suppressAutoHyphens/>
              <w:jc w:val="center"/>
              <w:rPr>
                <w:b/>
                <w:i/>
                <w:spacing w:val="-11"/>
              </w:rPr>
            </w:pPr>
            <w:r w:rsidRPr="00E9210A">
              <w:rPr>
                <w:b/>
                <w:i/>
              </w:rPr>
              <w:t>Индивидуальное задание:</w:t>
            </w:r>
          </w:p>
          <w:p w:rsidR="00222A7F" w:rsidRPr="00E9210A" w:rsidRDefault="00222A7F" w:rsidP="00222A7F">
            <w:pPr>
              <w:jc w:val="both"/>
              <w:rPr>
                <w:b/>
                <w:color w:val="000000"/>
              </w:rPr>
            </w:pPr>
            <w:r w:rsidRPr="00E9210A">
              <w:rPr>
                <w:b/>
              </w:rPr>
              <w:t>2.1.</w:t>
            </w:r>
            <w:r w:rsidRPr="00E9210A">
              <w:t xml:space="preserve"> </w:t>
            </w:r>
            <w:r w:rsidRPr="00E9210A">
              <w:rPr>
                <w:b/>
              </w:rPr>
              <w:t xml:space="preserve">Проанализировать </w:t>
            </w:r>
            <w:r w:rsidRPr="00E9210A">
              <w:rPr>
                <w:b/>
                <w:color w:val="000000"/>
              </w:rPr>
              <w:t>инструменты государственной политики в сфере некоммерческих организаций</w:t>
            </w:r>
          </w:p>
          <w:p w:rsidR="00222A7F" w:rsidRPr="00E9210A" w:rsidRDefault="00222A7F" w:rsidP="00222A7F">
            <w:pPr>
              <w:jc w:val="both"/>
              <w:rPr>
                <w:i/>
              </w:rPr>
            </w:pPr>
            <w:r w:rsidRPr="00E9210A">
              <w:rPr>
                <w:i/>
              </w:rPr>
              <w:t>2.1.1</w:t>
            </w:r>
            <w:r w:rsidRPr="00E9210A">
              <w:rPr>
                <w:b/>
              </w:rPr>
              <w:t xml:space="preserve"> </w:t>
            </w:r>
            <w:r w:rsidRPr="00E9210A">
              <w:rPr>
                <w:i/>
              </w:rPr>
              <w:t xml:space="preserve">Проанализировать </w:t>
            </w:r>
            <w:r w:rsidRPr="00E9210A">
              <w:rPr>
                <w:rStyle w:val="markedcontent"/>
                <w:i/>
              </w:rPr>
              <w:t>механизмы поддержки СО НКО и социального предпринимательства,</w:t>
            </w:r>
            <w:r w:rsidRPr="00E9210A">
              <w:rPr>
                <w:i/>
              </w:rPr>
              <w:t xml:space="preserve"> </w:t>
            </w:r>
            <w:r w:rsidRPr="00E9210A">
              <w:rPr>
                <w:rStyle w:val="markedcontent"/>
                <w:i/>
              </w:rPr>
              <w:t>обеспечения доступа негосударственных организаций на рынок социальных</w:t>
            </w:r>
            <w:r w:rsidRPr="00E9210A">
              <w:rPr>
                <w:i/>
              </w:rPr>
              <w:t xml:space="preserve"> </w:t>
            </w:r>
            <w:r w:rsidRPr="00E9210A">
              <w:rPr>
                <w:rStyle w:val="markedcontent"/>
                <w:i/>
              </w:rPr>
              <w:t>услуг и внедрения конкурентных способов оказания госуслуг в социальной</w:t>
            </w:r>
            <w:r w:rsidRPr="00E9210A">
              <w:rPr>
                <w:i/>
              </w:rPr>
              <w:t xml:space="preserve"> </w:t>
            </w:r>
            <w:r w:rsidRPr="00E9210A">
              <w:rPr>
                <w:rStyle w:val="markedcontent"/>
                <w:i/>
              </w:rPr>
              <w:t>сфере</w:t>
            </w:r>
            <w:r w:rsidRPr="00E9210A">
              <w:rPr>
                <w:i/>
              </w:rPr>
              <w:t xml:space="preserve"> </w:t>
            </w:r>
          </w:p>
          <w:p w:rsidR="00222A7F" w:rsidRPr="00E9210A" w:rsidRDefault="00222A7F" w:rsidP="00222A7F">
            <w:pPr>
              <w:jc w:val="both"/>
              <w:rPr>
                <w:b/>
                <w:i/>
                <w:iCs/>
              </w:rPr>
            </w:pPr>
            <w:r w:rsidRPr="00E9210A">
              <w:rPr>
                <w:b/>
                <w:color w:val="000000"/>
              </w:rPr>
              <w:t>2.2. Проанализировать инструменты государственной политики в сфере общественных объединений и политических партий,</w:t>
            </w:r>
            <w:r w:rsidRPr="00E9210A">
              <w:rPr>
                <w:color w:val="000000"/>
              </w:rPr>
              <w:t xml:space="preserve"> </w:t>
            </w:r>
            <w:r w:rsidRPr="00E9210A">
              <w:rPr>
                <w:b/>
                <w:color w:val="000000"/>
              </w:rPr>
              <w:t>инструменты организации и взаимодействия органов власти и управления с политическими партиями и общественными организациями</w:t>
            </w:r>
            <w:r w:rsidRPr="00E9210A">
              <w:rPr>
                <w:b/>
                <w:i/>
                <w:iCs/>
              </w:rPr>
              <w:t xml:space="preserve"> </w:t>
            </w:r>
          </w:p>
          <w:p w:rsidR="00222A7F" w:rsidRPr="00E9210A" w:rsidRDefault="00222A7F" w:rsidP="00222A7F">
            <w:pPr>
              <w:pStyle w:val="13"/>
              <w:jc w:val="both"/>
              <w:rPr>
                <w:i/>
                <w:sz w:val="20"/>
                <w:szCs w:val="20"/>
              </w:rPr>
            </w:pPr>
            <w:r w:rsidRPr="00E9210A">
              <w:rPr>
                <w:i/>
                <w:sz w:val="20"/>
                <w:szCs w:val="20"/>
              </w:rPr>
              <w:t>2.2.1. Проанализировать п</w:t>
            </w:r>
            <w:r w:rsidRPr="003F7E95">
              <w:rPr>
                <w:i/>
                <w:sz w:val="20"/>
                <w:szCs w:val="20"/>
              </w:rPr>
              <w:t>олитические партии как институт гражданского общества и форма</w:t>
            </w:r>
            <w:r w:rsidRPr="00E9210A">
              <w:rPr>
                <w:i/>
                <w:sz w:val="20"/>
                <w:szCs w:val="20"/>
              </w:rPr>
              <w:t xml:space="preserve"> </w:t>
            </w:r>
            <w:r w:rsidRPr="003F7E95">
              <w:rPr>
                <w:i/>
                <w:sz w:val="20"/>
                <w:szCs w:val="20"/>
              </w:rPr>
              <w:t>взаимодействия общества и власти</w:t>
            </w:r>
          </w:p>
          <w:p w:rsidR="00222A7F" w:rsidRPr="00E9210A" w:rsidRDefault="00222A7F" w:rsidP="00222A7F">
            <w:pPr>
              <w:jc w:val="both"/>
              <w:rPr>
                <w:rStyle w:val="markedcontent"/>
              </w:rPr>
            </w:pPr>
            <w:r w:rsidRPr="00E9210A">
              <w:rPr>
                <w:i/>
              </w:rPr>
              <w:t xml:space="preserve">2.2.2. Проанализировать </w:t>
            </w:r>
            <w:r w:rsidRPr="00E9210A">
              <w:rPr>
                <w:rStyle w:val="markedcontent"/>
                <w:i/>
              </w:rPr>
              <w:t>нормативно-правовые основы организации взаимодействия органов власти и</w:t>
            </w:r>
            <w:r w:rsidRPr="00E9210A">
              <w:rPr>
                <w:i/>
              </w:rPr>
              <w:t xml:space="preserve"> </w:t>
            </w:r>
            <w:r w:rsidRPr="00E9210A">
              <w:rPr>
                <w:rStyle w:val="markedcontent"/>
                <w:i/>
              </w:rPr>
              <w:t>управления с институтами гражданского общества</w:t>
            </w:r>
          </w:p>
          <w:p w:rsidR="00222A7F" w:rsidRPr="00E9210A" w:rsidRDefault="00222A7F" w:rsidP="00222A7F">
            <w:pPr>
              <w:jc w:val="both"/>
              <w:rPr>
                <w:b/>
                <w:i/>
                <w:iCs/>
              </w:rPr>
            </w:pPr>
            <w:r w:rsidRPr="00E9210A">
              <w:rPr>
                <w:b/>
              </w:rPr>
              <w:t xml:space="preserve">2.3. </w:t>
            </w:r>
            <w:r w:rsidRPr="00E9210A">
              <w:rPr>
                <w:b/>
                <w:color w:val="000000"/>
              </w:rPr>
              <w:t>Проанализировать право</w:t>
            </w:r>
            <w:r w:rsidRPr="00E9210A">
              <w:rPr>
                <w:b/>
                <w:color w:val="000000"/>
              </w:rPr>
              <w:lastRenderedPageBreak/>
              <w:t>вые основы и организацию финансирования избирательного процесса</w:t>
            </w:r>
            <w:r w:rsidRPr="00E9210A">
              <w:rPr>
                <w:b/>
                <w:i/>
                <w:iCs/>
              </w:rPr>
              <w:t xml:space="preserve"> </w:t>
            </w:r>
          </w:p>
          <w:p w:rsidR="00222A7F" w:rsidRPr="00E9210A" w:rsidRDefault="00222A7F" w:rsidP="00222A7F">
            <w:pPr>
              <w:jc w:val="both"/>
              <w:rPr>
                <w:i/>
              </w:rPr>
            </w:pPr>
            <w:r w:rsidRPr="00E9210A">
              <w:rPr>
                <w:i/>
              </w:rPr>
              <w:t xml:space="preserve">2.3.1. Проанализировать нормативно-правовые акты в сфере правового регулирования избирательных кампаний </w:t>
            </w:r>
          </w:p>
          <w:p w:rsidR="00222A7F" w:rsidRPr="00E9210A" w:rsidRDefault="00222A7F" w:rsidP="00222A7F">
            <w:pPr>
              <w:jc w:val="both"/>
            </w:pPr>
            <w:r w:rsidRPr="00E9210A">
              <w:t xml:space="preserve">2.3.2 </w:t>
            </w:r>
            <w:r w:rsidRPr="00E9210A">
              <w:rPr>
                <w:i/>
              </w:rPr>
              <w:t>Проанализировать назначение и функции избирательных фондов</w:t>
            </w:r>
          </w:p>
          <w:p w:rsidR="00F4475D" w:rsidRPr="00DC45DC" w:rsidRDefault="00222A7F" w:rsidP="00222A7F">
            <w:pPr>
              <w:pStyle w:val="Default"/>
              <w:jc w:val="both"/>
              <w:rPr>
                <w:spacing w:val="-2"/>
                <w:sz w:val="18"/>
                <w:szCs w:val="18"/>
              </w:rPr>
            </w:pPr>
            <w:r w:rsidRPr="00E9210A">
              <w:rPr>
                <w:i/>
                <w:sz w:val="20"/>
                <w:szCs w:val="20"/>
              </w:rPr>
              <w:t xml:space="preserve">2.3.3 Проанализировать </w:t>
            </w:r>
            <w:r w:rsidRPr="00E9210A">
              <w:rPr>
                <w:bCs/>
                <w:i/>
                <w:kern w:val="36"/>
                <w:sz w:val="20"/>
                <w:szCs w:val="20"/>
              </w:rPr>
              <w:t>финансовое обеспечение подготовки и проведения выборов и референдума.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75D" w:rsidRPr="00DC45DC" w:rsidRDefault="00F4475D" w:rsidP="007D480A">
            <w:pPr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lastRenderedPageBreak/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75D" w:rsidRPr="00DC45DC" w:rsidRDefault="00F4475D" w:rsidP="007D480A">
            <w:pPr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F4475D" w:rsidRPr="00DC45DC" w:rsidRDefault="00F4475D" w:rsidP="00F4475D">
      <w:pPr>
        <w:rPr>
          <w:sz w:val="18"/>
          <w:szCs w:val="18"/>
        </w:rPr>
      </w:pPr>
      <w:r w:rsidRPr="00DC45DC">
        <w:rPr>
          <w:sz w:val="18"/>
          <w:szCs w:val="18"/>
        </w:rPr>
        <w:lastRenderedPageBreak/>
        <w:br w:type="page"/>
      </w:r>
    </w:p>
    <w:p w:rsidR="00F4475D" w:rsidRPr="0097109E" w:rsidRDefault="00F4475D" w:rsidP="00F4475D">
      <w:pPr>
        <w:ind w:firstLine="4536"/>
        <w:rPr>
          <w:sz w:val="24"/>
          <w:szCs w:val="24"/>
        </w:rPr>
      </w:pPr>
    </w:p>
    <w:p w:rsidR="00F4475D" w:rsidRPr="0097109E" w:rsidRDefault="00F4475D" w:rsidP="00F4475D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F4475D" w:rsidRPr="0097109E" w:rsidRDefault="00F4475D" w:rsidP="00F4475D">
      <w:pPr>
        <w:ind w:left="4550" w:hanging="14"/>
        <w:rPr>
          <w:sz w:val="24"/>
          <w:szCs w:val="24"/>
        </w:rPr>
      </w:pPr>
      <w:r w:rsidRPr="0097109E">
        <w:rPr>
          <w:sz w:val="24"/>
          <w:szCs w:val="24"/>
        </w:rPr>
        <w:t>к Договору о практической подготовке обучающихся</w:t>
      </w:r>
    </w:p>
    <w:p w:rsidR="00F4475D" w:rsidRPr="0097109E" w:rsidRDefault="00F4475D" w:rsidP="00F4475D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F4475D" w:rsidRPr="0097109E" w:rsidRDefault="00F4475D" w:rsidP="00F4475D">
      <w:pPr>
        <w:rPr>
          <w:sz w:val="24"/>
          <w:szCs w:val="24"/>
        </w:rPr>
      </w:pPr>
    </w:p>
    <w:p w:rsidR="00F4475D" w:rsidRPr="0097109E" w:rsidRDefault="00F4475D" w:rsidP="00F4475D">
      <w:pPr>
        <w:rPr>
          <w:sz w:val="24"/>
          <w:szCs w:val="24"/>
        </w:rPr>
      </w:pPr>
    </w:p>
    <w:p w:rsidR="00F4475D" w:rsidRPr="0097109E" w:rsidRDefault="00F4475D" w:rsidP="00F4475D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F4475D" w:rsidRPr="0097109E" w:rsidRDefault="00F4475D" w:rsidP="00F4475D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F4475D" w:rsidRPr="0097109E" w:rsidTr="007D480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 xml:space="preserve">Помещения </w:t>
            </w:r>
          </w:p>
        </w:tc>
      </w:tr>
      <w:tr w:rsidR="00F4475D" w:rsidRPr="0097109E" w:rsidTr="007D480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 xml:space="preserve"> Омский городской Совет </w:t>
            </w:r>
          </w:p>
          <w:p w:rsidR="00F4475D" w:rsidRPr="0097109E" w:rsidRDefault="00F4475D" w:rsidP="007D480A">
            <w:pPr>
              <w:jc w:val="center"/>
            </w:pPr>
            <w:r w:rsidRPr="0097109E"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  <w:rPr>
                <w:bCs/>
              </w:rPr>
            </w:pPr>
            <w:r w:rsidRPr="0097109E">
              <w:rPr>
                <w:bCs/>
              </w:rPr>
              <w:t>Правовое управление</w:t>
            </w:r>
          </w:p>
          <w:p w:rsidR="00F4475D" w:rsidRPr="0097109E" w:rsidRDefault="00F4475D" w:rsidP="007D480A">
            <w:pPr>
              <w:jc w:val="center"/>
              <w:rPr>
                <w:b/>
              </w:rPr>
            </w:pPr>
            <w:r w:rsidRPr="0097109E">
              <w:rPr>
                <w:bCs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78007B" w:rsidP="007D480A">
            <w:pPr>
              <w:jc w:val="center"/>
            </w:pPr>
            <w:hyperlink r:id="rId45" w:history="1"/>
            <w:r w:rsidR="00F4475D" w:rsidRPr="0097109E">
              <w:t xml:space="preserve"> 644099, </w:t>
            </w:r>
            <w:r w:rsidR="00F4475D" w:rsidRPr="0097109E">
              <w:rPr>
                <w:bCs/>
              </w:rPr>
              <w:t>Омская</w:t>
            </w:r>
            <w:r w:rsidR="00F4475D" w:rsidRPr="0097109E">
              <w:t xml:space="preserve"> обл., г </w:t>
            </w:r>
            <w:r w:rsidR="00F4475D" w:rsidRPr="0097109E">
              <w:rPr>
                <w:bCs/>
              </w:rPr>
              <w:t>Омск</w:t>
            </w:r>
            <w:r w:rsidR="00F4475D" w:rsidRPr="0097109E">
              <w:t>, улица Гагарина, 34.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D" w:rsidRPr="0097109E" w:rsidRDefault="00F4475D" w:rsidP="007D480A">
            <w:pPr>
              <w:jc w:val="center"/>
            </w:pPr>
            <w:r w:rsidRPr="0097109E">
              <w:t xml:space="preserve">служебные кабинеты </w:t>
            </w:r>
          </w:p>
          <w:p w:rsidR="00F4475D" w:rsidRPr="0097109E" w:rsidRDefault="00F4475D" w:rsidP="007D480A">
            <w:pPr>
              <w:jc w:val="center"/>
            </w:pPr>
            <w:r w:rsidRPr="0097109E">
              <w:t>в зданиях соответствующих структурных подразделений</w:t>
            </w:r>
          </w:p>
          <w:p w:rsidR="00F4475D" w:rsidRPr="0097109E" w:rsidRDefault="00F4475D" w:rsidP="007D480A">
            <w:pPr>
              <w:jc w:val="center"/>
            </w:pPr>
          </w:p>
          <w:p w:rsidR="00F4475D" w:rsidRPr="0097109E" w:rsidRDefault="007D31D7" w:rsidP="007D480A">
            <w:pPr>
              <w:rPr>
                <w:color w:val="FF0000"/>
              </w:rPr>
            </w:pPr>
            <w:r w:rsidRPr="0097109E">
              <w:t xml:space="preserve">Оборудование: </w:t>
            </w:r>
            <w:proofErr w:type="gramStart"/>
            <w:r w:rsidRPr="0097109E">
              <w:rPr>
                <w:color w:val="FF0000"/>
              </w:rPr>
              <w:t xml:space="preserve"> ….</w:t>
            </w:r>
            <w:proofErr w:type="gramEnd"/>
            <w:r w:rsidR="00F4475D" w:rsidRPr="0097109E">
              <w:rPr>
                <w:color w:val="FF0000"/>
              </w:rPr>
              <w:t>(указать)</w:t>
            </w:r>
          </w:p>
          <w:p w:rsidR="00F4475D" w:rsidRPr="0097109E" w:rsidRDefault="00F4475D" w:rsidP="007D480A">
            <w:pPr>
              <w:rPr>
                <w:color w:val="FF0000"/>
              </w:rPr>
            </w:pPr>
          </w:p>
          <w:p w:rsidR="00F4475D" w:rsidRPr="0097109E" w:rsidRDefault="00F4475D" w:rsidP="007D480A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F4475D" w:rsidRPr="0097109E" w:rsidRDefault="00F4475D" w:rsidP="00F4475D">
      <w:pPr>
        <w:rPr>
          <w:b/>
          <w:sz w:val="28"/>
          <w:szCs w:val="28"/>
        </w:rPr>
      </w:pPr>
    </w:p>
    <w:p w:rsidR="003760F7" w:rsidRPr="003760F7" w:rsidRDefault="00F4475D" w:rsidP="00F4475D">
      <w:pPr>
        <w:tabs>
          <w:tab w:val="left" w:pos="2195"/>
        </w:tabs>
        <w:ind w:firstLine="709"/>
        <w:jc w:val="right"/>
        <w:rPr>
          <w:sz w:val="28"/>
          <w:szCs w:val="28"/>
        </w:rPr>
      </w:pPr>
      <w:r w:rsidRPr="00A27B4F">
        <w:rPr>
          <w:sz w:val="24"/>
          <w:szCs w:val="24"/>
        </w:rPr>
        <w:br w:type="page"/>
      </w:r>
      <w:r w:rsidR="003760F7">
        <w:rPr>
          <w:sz w:val="28"/>
          <w:szCs w:val="28"/>
        </w:rPr>
        <w:lastRenderedPageBreak/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55962" w:rsidRPr="00BB3BB3" w:rsidTr="003B1AE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962" w:rsidRPr="00BB3BB3" w:rsidRDefault="00455962" w:rsidP="003B1AE4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Pr="00BB3BB3" w:rsidRDefault="00455962" w:rsidP="007D31D7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7D31D7">
        <w:rPr>
          <w:sz w:val="28"/>
          <w:szCs w:val="28"/>
        </w:rPr>
        <w:t>Экономики и управления</w:t>
      </w:r>
    </w:p>
    <w:p w:rsidR="00455962" w:rsidRPr="00BB3BB3" w:rsidRDefault="00455962" w:rsidP="0045596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55962" w:rsidRDefault="00455962" w:rsidP="00455962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55962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55962" w:rsidRPr="00860A23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55962" w:rsidRPr="00BB3BB3" w:rsidRDefault="00455962" w:rsidP="00455962">
      <w:pPr>
        <w:jc w:val="center"/>
        <w:rPr>
          <w:spacing w:val="20"/>
          <w:sz w:val="36"/>
          <w:szCs w:val="36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Pr="00BA1A81" w:rsidRDefault="00455962" w:rsidP="00455962">
      <w:pPr>
        <w:jc w:val="both"/>
        <w:rPr>
          <w:sz w:val="28"/>
          <w:szCs w:val="28"/>
        </w:rPr>
      </w:pPr>
      <w:r w:rsidRPr="00BA1A81">
        <w:rPr>
          <w:sz w:val="28"/>
          <w:szCs w:val="28"/>
        </w:rPr>
        <w:t>Вид практики: производственная практика</w:t>
      </w:r>
    </w:p>
    <w:p w:rsidR="00455962" w:rsidRPr="00BA1A81" w:rsidRDefault="00455962" w:rsidP="00455962">
      <w:pPr>
        <w:rPr>
          <w:rStyle w:val="fontstyle01"/>
          <w:rFonts w:ascii="Times New Roman" w:hAnsi="Times New Roman"/>
          <w:b/>
          <w:sz w:val="28"/>
          <w:szCs w:val="28"/>
        </w:rPr>
      </w:pPr>
      <w:r w:rsidRPr="00BA1A81">
        <w:rPr>
          <w:sz w:val="28"/>
          <w:szCs w:val="28"/>
        </w:rPr>
        <w:t xml:space="preserve">Тип практики: </w:t>
      </w:r>
      <w:r w:rsidRPr="00BA1A81">
        <w:rPr>
          <w:rStyle w:val="fontstyle01"/>
          <w:rFonts w:ascii="Times New Roman" w:hAnsi="Times New Roman"/>
          <w:sz w:val="28"/>
          <w:szCs w:val="28"/>
        </w:rPr>
        <w:t xml:space="preserve">организационно-управленческая практика </w:t>
      </w:r>
      <w:r w:rsidR="00B30C1A">
        <w:rPr>
          <w:rStyle w:val="fontstyle01"/>
          <w:rFonts w:ascii="Times New Roman" w:hAnsi="Times New Roman"/>
          <w:sz w:val="28"/>
          <w:szCs w:val="28"/>
        </w:rPr>
        <w:t>4</w:t>
      </w:r>
    </w:p>
    <w:p w:rsidR="00455962" w:rsidRPr="00BA1A81" w:rsidRDefault="00455962" w:rsidP="00455962">
      <w:pPr>
        <w:jc w:val="both"/>
        <w:rPr>
          <w:sz w:val="28"/>
          <w:szCs w:val="28"/>
        </w:rPr>
      </w:pPr>
    </w:p>
    <w:p w:rsidR="00455962" w:rsidRPr="00BB3BB3" w:rsidRDefault="00455962" w:rsidP="00455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5962" w:rsidRPr="00BB3BB3" w:rsidRDefault="00455962" w:rsidP="00455962">
      <w:pPr>
        <w:jc w:val="both"/>
        <w:rPr>
          <w:sz w:val="28"/>
          <w:szCs w:val="28"/>
        </w:rPr>
      </w:pP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</w:t>
      </w:r>
      <w:proofErr w:type="gramStart"/>
      <w:r w:rsidRPr="00BB3BB3">
        <w:rPr>
          <w:sz w:val="24"/>
          <w:szCs w:val="24"/>
        </w:rPr>
        <w:t>):  _</w:t>
      </w:r>
      <w:proofErr w:type="gramEnd"/>
      <w:r w:rsidRPr="00BB3BB3">
        <w:rPr>
          <w:sz w:val="24"/>
          <w:szCs w:val="24"/>
        </w:rPr>
        <w:t>_______________________</w:t>
      </w:r>
    </w:p>
    <w:p w:rsidR="00455962" w:rsidRPr="004609F1" w:rsidRDefault="00455962" w:rsidP="00455962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55962" w:rsidRPr="004609F1" w:rsidRDefault="00455962" w:rsidP="0045596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Государственное и муниципальное управление</w:t>
      </w:r>
    </w:p>
    <w:p w:rsidR="00934186" w:rsidRPr="00934186" w:rsidRDefault="00455962" w:rsidP="00934186">
      <w:pPr>
        <w:ind w:left="4956"/>
        <w:jc w:val="both"/>
        <w:rPr>
          <w:i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934186" w:rsidRPr="00934186">
        <w:rPr>
          <w:i/>
        </w:rPr>
        <w:t>П</w:t>
      </w:r>
      <w:r w:rsidR="00934186" w:rsidRPr="00934186">
        <w:rPr>
          <w:i/>
          <w:color w:val="000000"/>
          <w:sz w:val="24"/>
          <w:szCs w:val="24"/>
        </w:rPr>
        <w:t>равовое обеспечение в государственном и муниципальном управлении</w:t>
      </w:r>
      <w:r w:rsidR="00934186" w:rsidRPr="00934186">
        <w:rPr>
          <w:i/>
        </w:rPr>
        <w:t xml:space="preserve"> </w:t>
      </w:r>
    </w:p>
    <w:p w:rsidR="00455962" w:rsidRPr="004609F1" w:rsidRDefault="00455962" w:rsidP="0045596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455962" w:rsidRPr="00BB3BB3" w:rsidRDefault="00455962" w:rsidP="0045596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55962" w:rsidRPr="00BB3BB3" w:rsidRDefault="00455962" w:rsidP="00455962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55962" w:rsidRPr="00BB3BB3" w:rsidRDefault="00455962" w:rsidP="00455962">
      <w:pPr>
        <w:ind w:left="4956"/>
        <w:jc w:val="both"/>
        <w:rPr>
          <w:sz w:val="28"/>
          <w:szCs w:val="28"/>
          <w:vertAlign w:val="superscript"/>
        </w:rPr>
      </w:pPr>
    </w:p>
    <w:p w:rsidR="00455962" w:rsidRDefault="00455962" w:rsidP="0045596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55962" w:rsidRPr="008428FA" w:rsidRDefault="00455962" w:rsidP="00455962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55962" w:rsidRPr="00BB3BB3" w:rsidRDefault="00455962" w:rsidP="00455962">
      <w:pPr>
        <w:shd w:val="clear" w:color="auto" w:fill="FFFFFF"/>
        <w:rPr>
          <w:sz w:val="27"/>
          <w:szCs w:val="27"/>
          <w:vertAlign w:val="superscript"/>
        </w:rPr>
      </w:pPr>
    </w:p>
    <w:p w:rsidR="00455962" w:rsidRPr="00BB3BB3" w:rsidRDefault="00455962" w:rsidP="00455962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55962" w:rsidRPr="00BB3BB3" w:rsidRDefault="00455962" w:rsidP="00455962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55962" w:rsidRPr="00BB3BB3" w:rsidRDefault="00455962" w:rsidP="00455962">
      <w:pPr>
        <w:shd w:val="clear" w:color="auto" w:fill="FFFFFF"/>
      </w:pPr>
      <w:r w:rsidRPr="00BB3BB3">
        <w:rPr>
          <w:shd w:val="clear" w:color="auto" w:fill="FFFFFF"/>
        </w:rPr>
        <w:t xml:space="preserve">подпись                  </w:t>
      </w:r>
      <w:proofErr w:type="gramStart"/>
      <w:r w:rsidRPr="00BB3BB3">
        <w:rPr>
          <w:shd w:val="clear" w:color="auto" w:fill="FFFFFF"/>
        </w:rPr>
        <w:t xml:space="preserve">   (</w:t>
      </w:r>
      <w:proofErr w:type="gramEnd"/>
      <w:r w:rsidRPr="00BB3BB3">
        <w:rPr>
          <w:shd w:val="clear" w:color="auto" w:fill="FFFFFF"/>
        </w:rPr>
        <w:t>должность, Ф.И.О., контактный телефон)</w:t>
      </w:r>
      <w:r w:rsidRPr="00BB3BB3">
        <w:br/>
      </w:r>
    </w:p>
    <w:p w:rsidR="00455962" w:rsidRPr="00BB3BB3" w:rsidRDefault="00455962" w:rsidP="00455962">
      <w:pPr>
        <w:shd w:val="clear" w:color="auto" w:fill="FFFFFF"/>
      </w:pPr>
      <w:r w:rsidRPr="00BB3BB3">
        <w:t>М.П.</w:t>
      </w:r>
    </w:p>
    <w:p w:rsidR="00B84D80" w:rsidRPr="003760F7" w:rsidRDefault="00455962" w:rsidP="00B30C1A">
      <w:pPr>
        <w:jc w:val="right"/>
        <w:rPr>
          <w:sz w:val="28"/>
          <w:szCs w:val="28"/>
          <w:lang w:val="en-US"/>
        </w:rPr>
      </w:pPr>
      <w:r w:rsidRPr="00BB3BB3">
        <w:rPr>
          <w:sz w:val="28"/>
          <w:szCs w:val="28"/>
        </w:rPr>
        <w:t>Омск, 20__</w:t>
      </w:r>
      <w:r>
        <w:rPr>
          <w:sz w:val="28"/>
          <w:szCs w:val="28"/>
        </w:rPr>
        <w:br w:type="page"/>
      </w:r>
      <w:r w:rsidR="003760F7"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30C1A" w:rsidRPr="004665FD" w:rsidTr="007D48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30C1A" w:rsidRPr="004665FD" w:rsidTr="007D48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30C1A" w:rsidRPr="004665FD" w:rsidRDefault="00B30C1A" w:rsidP="007D480A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B30C1A" w:rsidRPr="004665FD" w:rsidTr="007D48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30C1A" w:rsidRPr="004665FD" w:rsidRDefault="00B30C1A" w:rsidP="007D480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30C1A" w:rsidRPr="004665FD" w:rsidRDefault="00B30C1A" w:rsidP="007D480A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30C1A" w:rsidRPr="004665FD" w:rsidRDefault="00B30C1A" w:rsidP="007D480A">
            <w:pPr>
              <w:jc w:val="right"/>
              <w:rPr>
                <w:sz w:val="24"/>
                <w:szCs w:val="24"/>
              </w:rPr>
            </w:pPr>
          </w:p>
        </w:tc>
      </w:tr>
    </w:tbl>
    <w:p w:rsidR="00B30C1A" w:rsidRPr="004665FD" w:rsidRDefault="00B30C1A" w:rsidP="00B30C1A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B30C1A" w:rsidRPr="004665FD" w:rsidRDefault="00B30C1A" w:rsidP="00B30C1A">
      <w:pPr>
        <w:jc w:val="center"/>
        <w:rPr>
          <w:sz w:val="24"/>
          <w:szCs w:val="24"/>
        </w:rPr>
      </w:pPr>
    </w:p>
    <w:p w:rsidR="00B30C1A" w:rsidRPr="004665FD" w:rsidRDefault="0078007B" w:rsidP="00B30C1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6" type="#_x0000_t202" style="position:absolute;left:0;text-align:left;margin-left:295.7pt;margin-top:6.85pt;width:204pt;height:57.3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B30C1A" w:rsidRPr="004832A4" w:rsidRDefault="00B30C1A" w:rsidP="00B30C1A">
                  <w:pPr>
                    <w:jc w:val="center"/>
                  </w:pPr>
                  <w:r w:rsidRPr="004832A4">
                    <w:t>УТВЕРЖДАЮ</w:t>
                  </w:r>
                </w:p>
                <w:p w:rsidR="00B30C1A" w:rsidRPr="004832A4" w:rsidRDefault="00B30C1A" w:rsidP="00B30C1A">
                  <w:pPr>
                    <w:jc w:val="center"/>
                  </w:pPr>
                </w:p>
                <w:p w:rsidR="00B30C1A" w:rsidRPr="004832A4" w:rsidRDefault="00B30C1A" w:rsidP="00B30C1A">
                  <w:r w:rsidRPr="004832A4">
                    <w:t xml:space="preserve"> зав. кафедрой _____________,</w:t>
                  </w:r>
                </w:p>
                <w:p w:rsidR="00B30C1A" w:rsidRPr="004832A4" w:rsidRDefault="00B30C1A" w:rsidP="00B30C1A">
                  <w:r w:rsidRPr="004832A4">
                    <w:t>к.э.н., доцент /______________/</w:t>
                  </w:r>
                </w:p>
              </w:txbxContent>
            </v:textbox>
          </v:shape>
        </w:pict>
      </w:r>
    </w:p>
    <w:p w:rsidR="00B30C1A" w:rsidRPr="004665FD" w:rsidRDefault="00B30C1A" w:rsidP="00B30C1A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B30C1A" w:rsidRPr="004665FD" w:rsidRDefault="00B30C1A" w:rsidP="00B30C1A">
      <w:pPr>
        <w:jc w:val="both"/>
        <w:rPr>
          <w:sz w:val="24"/>
          <w:szCs w:val="24"/>
        </w:rPr>
      </w:pPr>
    </w:p>
    <w:p w:rsidR="00B30C1A" w:rsidRPr="004665FD" w:rsidRDefault="00B30C1A" w:rsidP="00B30C1A">
      <w:pPr>
        <w:jc w:val="both"/>
        <w:rPr>
          <w:sz w:val="24"/>
          <w:szCs w:val="24"/>
        </w:rPr>
      </w:pPr>
    </w:p>
    <w:p w:rsidR="00B30C1A" w:rsidRPr="004665FD" w:rsidRDefault="00B30C1A" w:rsidP="00B30C1A">
      <w:pPr>
        <w:jc w:val="both"/>
        <w:rPr>
          <w:sz w:val="24"/>
          <w:szCs w:val="24"/>
        </w:rPr>
      </w:pPr>
    </w:p>
    <w:p w:rsidR="00222A7F" w:rsidRPr="004832A4" w:rsidRDefault="00222A7F" w:rsidP="00222A7F">
      <w:pPr>
        <w:jc w:val="center"/>
        <w:outlineLvl w:val="1"/>
        <w:rPr>
          <w:b/>
        </w:rPr>
      </w:pPr>
      <w:r w:rsidRPr="004832A4">
        <w:rPr>
          <w:b/>
        </w:rPr>
        <w:t>Задание для</w:t>
      </w:r>
      <w:r w:rsidRPr="004832A4">
        <w:t xml:space="preserve"> </w:t>
      </w:r>
      <w:r w:rsidRPr="004832A4">
        <w:rPr>
          <w:b/>
        </w:rPr>
        <w:t>практической подготовки</w:t>
      </w:r>
    </w:p>
    <w:p w:rsidR="00222A7F" w:rsidRPr="004832A4" w:rsidRDefault="00222A7F" w:rsidP="00222A7F">
      <w:pPr>
        <w:jc w:val="center"/>
        <w:outlineLvl w:val="1"/>
        <w:rPr>
          <w:b/>
        </w:rPr>
      </w:pPr>
      <w:r w:rsidRPr="004832A4">
        <w:rPr>
          <w:b/>
        </w:rPr>
        <w:t>(производственная практика)</w:t>
      </w:r>
    </w:p>
    <w:p w:rsidR="00222A7F" w:rsidRPr="004832A4" w:rsidRDefault="00222A7F" w:rsidP="00222A7F">
      <w:pPr>
        <w:pStyle w:val="a4"/>
        <w:jc w:val="center"/>
      </w:pPr>
      <w:r w:rsidRPr="004832A4">
        <w:t>______________ __________________</w:t>
      </w:r>
    </w:p>
    <w:p w:rsidR="00222A7F" w:rsidRPr="004832A4" w:rsidRDefault="00222A7F" w:rsidP="00222A7F">
      <w:pPr>
        <w:pStyle w:val="a4"/>
        <w:jc w:val="center"/>
      </w:pPr>
      <w:r w:rsidRPr="004832A4">
        <w:t>Фамилия, Имя, Отчество обучающегося</w:t>
      </w:r>
    </w:p>
    <w:p w:rsidR="00222A7F" w:rsidRPr="004832A4" w:rsidRDefault="00222A7F" w:rsidP="00222A7F">
      <w:pPr>
        <w:pStyle w:val="a4"/>
        <w:jc w:val="center"/>
      </w:pPr>
    </w:p>
    <w:p w:rsidR="00222A7F" w:rsidRPr="004832A4" w:rsidRDefault="00222A7F" w:rsidP="00222A7F">
      <w:pPr>
        <w:jc w:val="both"/>
        <w:rPr>
          <w:i/>
        </w:rPr>
      </w:pPr>
      <w:r w:rsidRPr="004832A4">
        <w:t xml:space="preserve">Направление подготовки: </w:t>
      </w:r>
      <w:r w:rsidRPr="004832A4">
        <w:rPr>
          <w:i/>
        </w:rPr>
        <w:t>Государственное и муниципальное управление</w:t>
      </w:r>
    </w:p>
    <w:p w:rsidR="00222A7F" w:rsidRDefault="00222A7F" w:rsidP="00222A7F">
      <w:pPr>
        <w:pStyle w:val="Default"/>
        <w:jc w:val="both"/>
      </w:pPr>
      <w:r w:rsidRPr="004832A4">
        <w:rPr>
          <w:sz w:val="22"/>
          <w:szCs w:val="22"/>
        </w:rPr>
        <w:t xml:space="preserve">Направленность (профиль) программы: </w:t>
      </w:r>
      <w:bookmarkStart w:id="2" w:name="_Hlk109673119"/>
      <w:r>
        <w:t>Правовое обеспечение в государственном и муниципальном управлении</w:t>
      </w:r>
      <w:r w:rsidRPr="004832A4">
        <w:t xml:space="preserve"> </w:t>
      </w:r>
    </w:p>
    <w:bookmarkEnd w:id="2"/>
    <w:p w:rsidR="00222A7F" w:rsidRPr="004832A4" w:rsidRDefault="00222A7F" w:rsidP="00222A7F">
      <w:pPr>
        <w:pStyle w:val="Default"/>
        <w:jc w:val="both"/>
      </w:pPr>
      <w:r w:rsidRPr="004832A4">
        <w:t>Вид практики: производственная практика</w:t>
      </w:r>
    </w:p>
    <w:p w:rsidR="00222A7F" w:rsidRPr="004832A4" w:rsidRDefault="00222A7F" w:rsidP="00222A7F">
      <w:pPr>
        <w:rPr>
          <w:rStyle w:val="fontstyle01"/>
          <w:b/>
          <w:sz w:val="22"/>
          <w:szCs w:val="22"/>
        </w:rPr>
      </w:pPr>
      <w:r w:rsidRPr="004832A4">
        <w:t xml:space="preserve">Тип практики: </w:t>
      </w:r>
      <w:r w:rsidRPr="004832A4">
        <w:rPr>
          <w:rStyle w:val="fontstyle01"/>
          <w:b/>
          <w:sz w:val="22"/>
          <w:szCs w:val="22"/>
        </w:rPr>
        <w:t xml:space="preserve">организационно-управленческая практика </w:t>
      </w:r>
      <w:r>
        <w:rPr>
          <w:rStyle w:val="fontstyle01"/>
          <w:b/>
          <w:sz w:val="22"/>
          <w:szCs w:val="22"/>
        </w:rPr>
        <w:t>4</w:t>
      </w:r>
    </w:p>
    <w:p w:rsidR="00222A7F" w:rsidRPr="004832A4" w:rsidRDefault="00222A7F" w:rsidP="00222A7F">
      <w:pPr>
        <w:suppressAutoHyphens/>
        <w:jc w:val="both"/>
      </w:pPr>
    </w:p>
    <w:p w:rsidR="00222A7F" w:rsidRPr="004832A4" w:rsidRDefault="00222A7F" w:rsidP="00222A7F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  <w:r w:rsidRPr="004832A4">
        <w:rPr>
          <w:rFonts w:ascii="Times New Roman" w:hAnsi="Times New Roman"/>
          <w:b/>
          <w:i/>
        </w:rPr>
        <w:t>Задание для практической подготовки при реализации производственной практики:</w:t>
      </w:r>
    </w:p>
    <w:p w:rsidR="00222A7F" w:rsidRPr="009F58F6" w:rsidRDefault="00222A7F" w:rsidP="00222A7F">
      <w:pPr>
        <w:jc w:val="both"/>
        <w:rPr>
          <w:color w:val="FF0000"/>
        </w:rPr>
      </w:pPr>
      <w:r w:rsidRPr="009F58F6">
        <w:rPr>
          <w:rStyle w:val="a9"/>
          <w:noProof/>
        </w:rPr>
        <w:t>1. Изучить</w:t>
      </w:r>
      <w:r w:rsidRPr="009F58F6">
        <w:t xml:space="preserve"> основные направления работы организации (</w:t>
      </w:r>
      <w:r w:rsidRPr="009F58F6">
        <w:rPr>
          <w:i/>
        </w:rPr>
        <w:t xml:space="preserve">наименование </w:t>
      </w:r>
      <w:r w:rsidRPr="009F58F6">
        <w:rPr>
          <w:i/>
          <w:iCs/>
        </w:rPr>
        <w:t xml:space="preserve">профильной организации) </w:t>
      </w:r>
    </w:p>
    <w:p w:rsidR="00222A7F" w:rsidRPr="009F58F6" w:rsidRDefault="00222A7F" w:rsidP="00222A7F">
      <w:pPr>
        <w:jc w:val="both"/>
      </w:pPr>
      <w:r w:rsidRPr="009F58F6">
        <w:t>2. Изучить организационно-правовую форму и организационную структуру (</w:t>
      </w:r>
      <w:r w:rsidRPr="009F58F6">
        <w:rPr>
          <w:i/>
        </w:rPr>
        <w:t xml:space="preserve">наименование </w:t>
      </w:r>
      <w:r w:rsidRPr="009F58F6">
        <w:rPr>
          <w:i/>
          <w:iCs/>
        </w:rPr>
        <w:t>профильной организации</w:t>
      </w:r>
      <w:r w:rsidRPr="009F58F6">
        <w:t xml:space="preserve">) </w:t>
      </w:r>
    </w:p>
    <w:p w:rsidR="00222A7F" w:rsidRPr="009F58F6" w:rsidRDefault="00222A7F" w:rsidP="00222A7F">
      <w:pPr>
        <w:jc w:val="both"/>
      </w:pPr>
      <w:r w:rsidRPr="009F58F6">
        <w:t xml:space="preserve">3. Изучить </w:t>
      </w:r>
      <w:r w:rsidRPr="009F58F6">
        <w:rPr>
          <w:color w:val="000000"/>
        </w:rPr>
        <w:t>методы социального взаимодействия в государственном и муниципальном управлении, определение своей роли в социальном взаимодействии и командной работе, исходя из стратегии сотрудничества для достижения поставленной цели</w:t>
      </w:r>
      <w:r w:rsidRPr="009F58F6">
        <w:t xml:space="preserve"> </w:t>
      </w:r>
    </w:p>
    <w:p w:rsidR="00222A7F" w:rsidRPr="009F58F6" w:rsidRDefault="00222A7F" w:rsidP="00222A7F">
      <w:pPr>
        <w:jc w:val="both"/>
        <w:rPr>
          <w:color w:val="000000"/>
        </w:rPr>
      </w:pPr>
      <w:r w:rsidRPr="009F58F6">
        <w:rPr>
          <w:iCs/>
        </w:rPr>
        <w:t xml:space="preserve">4. </w:t>
      </w:r>
      <w:r w:rsidRPr="009F58F6">
        <w:t xml:space="preserve">Изучить </w:t>
      </w:r>
      <w:r w:rsidRPr="009F58F6">
        <w:rPr>
          <w:color w:val="000000"/>
        </w:rPr>
        <w:t>принципы и методы саморазвития и самообразования, способы приобретения новых знаний и навыков; методы оптимального управления своим временем для саморазвития на основе принципов образования в течение всей жизни.</w:t>
      </w:r>
    </w:p>
    <w:p w:rsidR="00222A7F" w:rsidRPr="009F58F6" w:rsidRDefault="00222A7F" w:rsidP="00222A7F">
      <w:pPr>
        <w:jc w:val="both"/>
      </w:pPr>
      <w:r>
        <w:rPr>
          <w:color w:val="000000"/>
        </w:rPr>
        <w:t>5</w:t>
      </w:r>
      <w:r w:rsidRPr="009F58F6">
        <w:rPr>
          <w:color w:val="000000"/>
        </w:rPr>
        <w:t xml:space="preserve">. </w:t>
      </w:r>
      <w:r w:rsidRPr="009F58F6">
        <w:t>Изучить</w:t>
      </w:r>
      <w:r w:rsidRPr="009F58F6">
        <w:rPr>
          <w:color w:val="000000"/>
        </w:rPr>
        <w:t xml:space="preserve"> круг задач государственного/муниципального служащего в рамках поставленной цели, исходя из действующих правовых норм, имеющихся ресурсов и ограничений </w:t>
      </w:r>
      <w:r w:rsidRPr="009F58F6">
        <w:t>(</w:t>
      </w:r>
      <w:r w:rsidRPr="009F58F6">
        <w:rPr>
          <w:i/>
        </w:rPr>
        <w:t xml:space="preserve">наименование </w:t>
      </w:r>
      <w:r w:rsidRPr="009F58F6">
        <w:rPr>
          <w:i/>
          <w:iCs/>
        </w:rPr>
        <w:t>профильной организации</w:t>
      </w:r>
      <w:r w:rsidRPr="009F58F6">
        <w:t xml:space="preserve">) </w:t>
      </w:r>
    </w:p>
    <w:p w:rsidR="00222A7F" w:rsidRPr="004832A4" w:rsidRDefault="00222A7F" w:rsidP="00222A7F">
      <w:pPr>
        <w:suppressAutoHyphens/>
        <w:jc w:val="center"/>
        <w:rPr>
          <w:b/>
          <w:i/>
          <w:spacing w:val="-11"/>
        </w:rPr>
      </w:pPr>
      <w:r w:rsidRPr="004832A4">
        <w:rPr>
          <w:b/>
          <w:i/>
        </w:rPr>
        <w:t>Индивидуальное задание:</w:t>
      </w:r>
    </w:p>
    <w:p w:rsidR="00222A7F" w:rsidRPr="00E9210A" w:rsidRDefault="00222A7F" w:rsidP="00222A7F">
      <w:pPr>
        <w:jc w:val="both"/>
        <w:rPr>
          <w:b/>
          <w:color w:val="000000"/>
          <w:sz w:val="22"/>
          <w:szCs w:val="22"/>
        </w:rPr>
      </w:pPr>
      <w:r w:rsidRPr="00E9210A">
        <w:rPr>
          <w:b/>
          <w:sz w:val="22"/>
          <w:szCs w:val="22"/>
        </w:rPr>
        <w:t>2.1.</w:t>
      </w:r>
      <w:r w:rsidRPr="00E9210A">
        <w:rPr>
          <w:sz w:val="22"/>
          <w:szCs w:val="22"/>
        </w:rPr>
        <w:t xml:space="preserve"> </w:t>
      </w:r>
      <w:r w:rsidRPr="00E9210A">
        <w:rPr>
          <w:b/>
          <w:sz w:val="22"/>
          <w:szCs w:val="22"/>
        </w:rPr>
        <w:t xml:space="preserve">Проанализировать </w:t>
      </w:r>
      <w:r w:rsidRPr="00E9210A">
        <w:rPr>
          <w:b/>
          <w:color w:val="000000"/>
          <w:sz w:val="22"/>
          <w:szCs w:val="22"/>
        </w:rPr>
        <w:t>инструменты государственной политики в сфере некоммерческих организаций</w:t>
      </w:r>
    </w:p>
    <w:p w:rsidR="00222A7F" w:rsidRPr="00E9210A" w:rsidRDefault="00222A7F" w:rsidP="00222A7F">
      <w:pPr>
        <w:jc w:val="both"/>
        <w:rPr>
          <w:i/>
          <w:sz w:val="22"/>
          <w:szCs w:val="22"/>
        </w:rPr>
      </w:pPr>
      <w:r w:rsidRPr="00E9210A">
        <w:rPr>
          <w:i/>
          <w:sz w:val="22"/>
          <w:szCs w:val="22"/>
        </w:rPr>
        <w:t>2.1.1</w:t>
      </w:r>
      <w:r w:rsidRPr="00E9210A">
        <w:rPr>
          <w:b/>
          <w:sz w:val="22"/>
          <w:szCs w:val="22"/>
        </w:rPr>
        <w:t xml:space="preserve"> </w:t>
      </w:r>
      <w:r w:rsidRPr="00E9210A">
        <w:rPr>
          <w:i/>
          <w:sz w:val="22"/>
          <w:szCs w:val="22"/>
        </w:rPr>
        <w:t xml:space="preserve">Проанализировать </w:t>
      </w:r>
      <w:r w:rsidRPr="00E9210A">
        <w:rPr>
          <w:rStyle w:val="markedcontent"/>
          <w:i/>
          <w:sz w:val="22"/>
          <w:szCs w:val="22"/>
        </w:rPr>
        <w:t>механизмы поддержки СО НКО и социального предпринимательства,</w:t>
      </w:r>
      <w:r w:rsidRPr="00E9210A">
        <w:rPr>
          <w:i/>
          <w:sz w:val="22"/>
          <w:szCs w:val="22"/>
        </w:rPr>
        <w:t xml:space="preserve"> </w:t>
      </w:r>
      <w:r w:rsidRPr="00E9210A">
        <w:rPr>
          <w:rStyle w:val="markedcontent"/>
          <w:i/>
          <w:sz w:val="22"/>
          <w:szCs w:val="22"/>
        </w:rPr>
        <w:t>обеспечения доступа негосударственных организаций на рынок социальных</w:t>
      </w:r>
      <w:r w:rsidRPr="00E9210A">
        <w:rPr>
          <w:i/>
          <w:sz w:val="22"/>
          <w:szCs w:val="22"/>
        </w:rPr>
        <w:t xml:space="preserve"> </w:t>
      </w:r>
      <w:r w:rsidRPr="00E9210A">
        <w:rPr>
          <w:rStyle w:val="markedcontent"/>
          <w:i/>
          <w:sz w:val="22"/>
          <w:szCs w:val="22"/>
        </w:rPr>
        <w:t>услуг и внедрения конкурентных способов оказания госуслуг в социальной</w:t>
      </w:r>
      <w:r w:rsidRPr="00E9210A">
        <w:rPr>
          <w:i/>
          <w:sz w:val="22"/>
          <w:szCs w:val="22"/>
        </w:rPr>
        <w:t xml:space="preserve"> </w:t>
      </w:r>
      <w:r w:rsidRPr="00E9210A">
        <w:rPr>
          <w:rStyle w:val="markedcontent"/>
          <w:i/>
          <w:sz w:val="22"/>
          <w:szCs w:val="22"/>
        </w:rPr>
        <w:t>сфере</w:t>
      </w:r>
      <w:r w:rsidRPr="00E9210A">
        <w:rPr>
          <w:i/>
          <w:sz w:val="22"/>
          <w:szCs w:val="22"/>
        </w:rPr>
        <w:t xml:space="preserve"> </w:t>
      </w:r>
    </w:p>
    <w:p w:rsidR="00222A7F" w:rsidRPr="00E9210A" w:rsidRDefault="00222A7F" w:rsidP="00222A7F">
      <w:pPr>
        <w:jc w:val="both"/>
        <w:rPr>
          <w:b/>
          <w:i/>
          <w:iCs/>
          <w:sz w:val="22"/>
          <w:szCs w:val="22"/>
        </w:rPr>
      </w:pPr>
      <w:r w:rsidRPr="00E9210A">
        <w:rPr>
          <w:b/>
          <w:color w:val="000000"/>
          <w:sz w:val="22"/>
          <w:szCs w:val="22"/>
        </w:rPr>
        <w:t>2.2. Проанализировать инструменты государственной политики в сфере общественных объединений и политических партий,</w:t>
      </w:r>
      <w:r w:rsidRPr="00E9210A">
        <w:rPr>
          <w:color w:val="000000"/>
          <w:sz w:val="22"/>
          <w:szCs w:val="22"/>
        </w:rPr>
        <w:t xml:space="preserve"> </w:t>
      </w:r>
      <w:r w:rsidRPr="00E9210A">
        <w:rPr>
          <w:b/>
          <w:color w:val="000000"/>
          <w:sz w:val="22"/>
          <w:szCs w:val="22"/>
        </w:rPr>
        <w:t>инструменты организации и взаимодействия органов власти и управления с политическими партиями и общественными организациями</w:t>
      </w:r>
      <w:r w:rsidRPr="00E9210A">
        <w:rPr>
          <w:b/>
          <w:i/>
          <w:iCs/>
          <w:sz w:val="22"/>
          <w:szCs w:val="22"/>
        </w:rPr>
        <w:t xml:space="preserve"> </w:t>
      </w:r>
    </w:p>
    <w:p w:rsidR="00222A7F" w:rsidRPr="00E9210A" w:rsidRDefault="00222A7F" w:rsidP="00222A7F">
      <w:pPr>
        <w:pStyle w:val="13"/>
        <w:jc w:val="both"/>
        <w:rPr>
          <w:i/>
          <w:sz w:val="22"/>
          <w:szCs w:val="22"/>
        </w:rPr>
      </w:pPr>
      <w:r w:rsidRPr="00E9210A">
        <w:rPr>
          <w:i/>
          <w:sz w:val="22"/>
          <w:szCs w:val="22"/>
        </w:rPr>
        <w:t>2.2.1. Проанализировать п</w:t>
      </w:r>
      <w:r w:rsidRPr="003F7E95">
        <w:rPr>
          <w:i/>
          <w:sz w:val="22"/>
          <w:szCs w:val="22"/>
        </w:rPr>
        <w:t>олитические партии как институт гражданского общества и форма</w:t>
      </w:r>
      <w:r w:rsidRPr="00E9210A">
        <w:rPr>
          <w:i/>
          <w:sz w:val="22"/>
          <w:szCs w:val="22"/>
        </w:rPr>
        <w:t xml:space="preserve"> </w:t>
      </w:r>
      <w:r w:rsidRPr="003F7E95">
        <w:rPr>
          <w:i/>
          <w:sz w:val="22"/>
          <w:szCs w:val="22"/>
        </w:rPr>
        <w:t>взаимодействия общества и власти</w:t>
      </w:r>
    </w:p>
    <w:p w:rsidR="00222A7F" w:rsidRPr="00E9210A" w:rsidRDefault="00222A7F" w:rsidP="00222A7F">
      <w:pPr>
        <w:jc w:val="both"/>
        <w:rPr>
          <w:rStyle w:val="markedcontent"/>
          <w:sz w:val="22"/>
          <w:szCs w:val="22"/>
        </w:rPr>
      </w:pPr>
      <w:r w:rsidRPr="00E9210A">
        <w:rPr>
          <w:i/>
          <w:sz w:val="22"/>
          <w:szCs w:val="22"/>
        </w:rPr>
        <w:t xml:space="preserve">2.2.2. Проанализировать </w:t>
      </w:r>
      <w:r w:rsidRPr="00E9210A">
        <w:rPr>
          <w:rStyle w:val="markedcontent"/>
          <w:i/>
          <w:sz w:val="22"/>
          <w:szCs w:val="22"/>
        </w:rPr>
        <w:t>нормативно-правовые основы организации взаимодействия органов власти и</w:t>
      </w:r>
      <w:r w:rsidRPr="00E9210A">
        <w:rPr>
          <w:i/>
          <w:sz w:val="22"/>
          <w:szCs w:val="22"/>
        </w:rPr>
        <w:t xml:space="preserve"> </w:t>
      </w:r>
      <w:r w:rsidRPr="00E9210A">
        <w:rPr>
          <w:rStyle w:val="markedcontent"/>
          <w:i/>
          <w:sz w:val="22"/>
          <w:szCs w:val="22"/>
        </w:rPr>
        <w:t>управления с институтами гражданского общества</w:t>
      </w:r>
    </w:p>
    <w:p w:rsidR="00222A7F" w:rsidRPr="00E9210A" w:rsidRDefault="00222A7F" w:rsidP="00222A7F">
      <w:pPr>
        <w:jc w:val="both"/>
        <w:rPr>
          <w:b/>
          <w:i/>
          <w:iCs/>
          <w:sz w:val="22"/>
          <w:szCs w:val="22"/>
        </w:rPr>
      </w:pPr>
      <w:r w:rsidRPr="00E9210A">
        <w:rPr>
          <w:b/>
          <w:sz w:val="22"/>
          <w:szCs w:val="22"/>
        </w:rPr>
        <w:t xml:space="preserve">2.3. </w:t>
      </w:r>
      <w:r w:rsidRPr="00E9210A">
        <w:rPr>
          <w:b/>
          <w:color w:val="000000"/>
          <w:sz w:val="22"/>
          <w:szCs w:val="22"/>
        </w:rPr>
        <w:t>Проанализировать правовые основы и организацию финансирования избирательного процесса</w:t>
      </w:r>
      <w:r w:rsidRPr="00E9210A">
        <w:rPr>
          <w:b/>
          <w:i/>
          <w:iCs/>
          <w:sz w:val="22"/>
          <w:szCs w:val="22"/>
        </w:rPr>
        <w:t xml:space="preserve"> </w:t>
      </w:r>
    </w:p>
    <w:p w:rsidR="00222A7F" w:rsidRPr="00E9210A" w:rsidRDefault="00222A7F" w:rsidP="00222A7F">
      <w:pPr>
        <w:jc w:val="both"/>
        <w:rPr>
          <w:i/>
          <w:sz w:val="22"/>
          <w:szCs w:val="22"/>
        </w:rPr>
      </w:pPr>
      <w:r w:rsidRPr="00E9210A">
        <w:rPr>
          <w:i/>
          <w:sz w:val="22"/>
          <w:szCs w:val="22"/>
        </w:rPr>
        <w:t xml:space="preserve">2.3.1. Проанализировать нормативно-правовые акты в сфере правового регулирования избирательных кампаний </w:t>
      </w:r>
    </w:p>
    <w:p w:rsidR="00222A7F" w:rsidRPr="00E9210A" w:rsidRDefault="00222A7F" w:rsidP="00222A7F">
      <w:pPr>
        <w:jc w:val="both"/>
        <w:rPr>
          <w:sz w:val="22"/>
          <w:szCs w:val="22"/>
        </w:rPr>
      </w:pPr>
      <w:r w:rsidRPr="00E9210A">
        <w:rPr>
          <w:sz w:val="22"/>
          <w:szCs w:val="22"/>
        </w:rPr>
        <w:t xml:space="preserve">2.3.2 </w:t>
      </w:r>
      <w:r w:rsidRPr="00E9210A">
        <w:rPr>
          <w:i/>
          <w:sz w:val="22"/>
          <w:szCs w:val="22"/>
        </w:rPr>
        <w:t>Проанализировать назначение и функции избирательных фондов</w:t>
      </w:r>
    </w:p>
    <w:p w:rsidR="00222A7F" w:rsidRPr="00E9210A" w:rsidRDefault="00222A7F" w:rsidP="00222A7F">
      <w:pPr>
        <w:jc w:val="both"/>
        <w:outlineLvl w:val="1"/>
        <w:rPr>
          <w:bCs/>
          <w:i/>
          <w:kern w:val="36"/>
          <w:sz w:val="22"/>
          <w:szCs w:val="22"/>
        </w:rPr>
      </w:pPr>
      <w:r w:rsidRPr="00E9210A">
        <w:rPr>
          <w:i/>
          <w:sz w:val="22"/>
          <w:szCs w:val="22"/>
        </w:rPr>
        <w:t xml:space="preserve">2.3.3 Проанализировать </w:t>
      </w:r>
      <w:r w:rsidRPr="00E9210A">
        <w:rPr>
          <w:bCs/>
          <w:i/>
          <w:kern w:val="36"/>
          <w:sz w:val="22"/>
          <w:szCs w:val="22"/>
        </w:rPr>
        <w:t>финансовое обеспечение подготовки и проведения выборов и референдума.</w:t>
      </w:r>
    </w:p>
    <w:p w:rsidR="00222A7F" w:rsidRPr="005711E1" w:rsidRDefault="00222A7F" w:rsidP="00222A7F">
      <w:pPr>
        <w:pStyle w:val="32"/>
        <w:shd w:val="clear" w:color="auto" w:fill="auto"/>
        <w:spacing w:after="0" w:line="240" w:lineRule="auto"/>
        <w:jc w:val="left"/>
        <w:rPr>
          <w:color w:val="auto"/>
          <w:sz w:val="20"/>
          <w:szCs w:val="20"/>
        </w:rPr>
      </w:pPr>
    </w:p>
    <w:p w:rsidR="00222A7F" w:rsidRPr="005711E1" w:rsidRDefault="00222A7F" w:rsidP="00222A7F">
      <w:pPr>
        <w:shd w:val="clear" w:color="auto" w:fill="FFFFFF"/>
        <w:tabs>
          <w:tab w:val="left" w:pos="2626"/>
          <w:tab w:val="left" w:leader="underscore" w:pos="5626"/>
        </w:tabs>
      </w:pPr>
      <w:r w:rsidRPr="005711E1">
        <w:t xml:space="preserve">Руководитель практики от </w:t>
      </w:r>
      <w:proofErr w:type="spellStart"/>
      <w:r w:rsidRPr="005711E1">
        <w:t>ОмГА</w:t>
      </w:r>
      <w:proofErr w:type="spellEnd"/>
      <w:r>
        <w:t xml:space="preserve"> </w:t>
      </w:r>
      <w:r w:rsidRPr="005711E1">
        <w:t>(ФИО, должность): ____________</w:t>
      </w:r>
    </w:p>
    <w:p w:rsidR="00B30C1A" w:rsidRDefault="00222A7F" w:rsidP="00222A7F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5711E1">
        <w:t>Задание принял(а) к исполнению (ФИО): _____________</w:t>
      </w:r>
      <w:r w:rsidR="00B30C1A" w:rsidRPr="00BB3BB3">
        <w:rPr>
          <w:sz w:val="28"/>
          <w:szCs w:val="28"/>
        </w:rPr>
        <w:br w:type="page"/>
      </w:r>
    </w:p>
    <w:p w:rsidR="00A17E8E" w:rsidRDefault="00A17E8E" w:rsidP="00A17E8E">
      <w:pPr>
        <w:rPr>
          <w:sz w:val="28"/>
          <w:szCs w:val="28"/>
        </w:rPr>
      </w:pP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F4475D" w:rsidRPr="00BB3BB3" w:rsidRDefault="00F4475D" w:rsidP="00F4475D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F4475D" w:rsidRPr="00BB3BB3" w:rsidRDefault="00F4475D" w:rsidP="00F4475D">
      <w:pPr>
        <w:rPr>
          <w:sz w:val="24"/>
          <w:szCs w:val="24"/>
        </w:rPr>
      </w:pPr>
    </w:p>
    <w:p w:rsidR="00222A7F" w:rsidRPr="00A27B4F" w:rsidRDefault="00222A7F" w:rsidP="00222A7F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222A7F" w:rsidRPr="00BB3BB3" w:rsidRDefault="00222A7F" w:rsidP="00222A7F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222A7F" w:rsidRPr="00455B92" w:rsidRDefault="00222A7F" w:rsidP="00222A7F">
      <w:pPr>
        <w:jc w:val="both"/>
        <w:rPr>
          <w:sz w:val="24"/>
          <w:szCs w:val="24"/>
        </w:rPr>
      </w:pPr>
      <w:r w:rsidRPr="00455B92">
        <w:rPr>
          <w:sz w:val="24"/>
          <w:szCs w:val="24"/>
        </w:rPr>
        <w:t>Направление подготовки: Государственное и муниципальное управление</w:t>
      </w:r>
    </w:p>
    <w:p w:rsidR="00222A7F" w:rsidRDefault="00222A7F" w:rsidP="00222A7F">
      <w:pPr>
        <w:pStyle w:val="Default"/>
        <w:jc w:val="both"/>
      </w:pPr>
      <w:r w:rsidRPr="00BB3BB3">
        <w:t>Направленность (профиль) программы</w:t>
      </w:r>
      <w:r>
        <w:t>:</w:t>
      </w:r>
      <w:r w:rsidRPr="00BB3BB3">
        <w:t xml:space="preserve"> </w:t>
      </w:r>
      <w:r>
        <w:t>Правовое обеспечение в государственном и муниципальном управлении</w:t>
      </w:r>
      <w:r w:rsidRPr="00452A83">
        <w:t xml:space="preserve"> </w:t>
      </w:r>
    </w:p>
    <w:p w:rsidR="00222A7F" w:rsidRPr="00452A83" w:rsidRDefault="00222A7F" w:rsidP="00222A7F">
      <w:pPr>
        <w:pStyle w:val="Default"/>
        <w:jc w:val="both"/>
      </w:pPr>
      <w:r w:rsidRPr="00452A83">
        <w:t xml:space="preserve">Вид практики: </w:t>
      </w:r>
      <w:r>
        <w:t>производственная</w:t>
      </w:r>
      <w:r w:rsidRPr="00452A83">
        <w:t xml:space="preserve"> практика</w:t>
      </w:r>
    </w:p>
    <w:p w:rsidR="00222A7F" w:rsidRPr="00823946" w:rsidRDefault="00222A7F" w:rsidP="00222A7F">
      <w:pPr>
        <w:rPr>
          <w:rStyle w:val="fontstyle01"/>
          <w:b/>
        </w:rPr>
      </w:pPr>
      <w:r w:rsidRPr="00452A83">
        <w:rPr>
          <w:sz w:val="24"/>
          <w:szCs w:val="24"/>
        </w:rPr>
        <w:t xml:space="preserve">Тип практики: </w:t>
      </w:r>
      <w:r w:rsidRPr="00823946">
        <w:rPr>
          <w:rStyle w:val="fontstyle01"/>
          <w:b/>
        </w:rPr>
        <w:t xml:space="preserve">организационно-управленческая практика </w:t>
      </w:r>
      <w:r>
        <w:rPr>
          <w:rStyle w:val="fontstyle01"/>
          <w:b/>
        </w:rPr>
        <w:t>4</w:t>
      </w:r>
    </w:p>
    <w:p w:rsidR="00222A7F" w:rsidRPr="00452A83" w:rsidRDefault="00222A7F" w:rsidP="00222A7F">
      <w:pPr>
        <w:jc w:val="both"/>
      </w:pPr>
    </w:p>
    <w:p w:rsidR="00222A7F" w:rsidRPr="00BB3BB3" w:rsidRDefault="00222A7F" w:rsidP="00222A7F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222A7F" w:rsidRPr="00BB3BB3" w:rsidRDefault="00222A7F" w:rsidP="00222A7F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222A7F" w:rsidRPr="00BB3BB3" w:rsidRDefault="00222A7F" w:rsidP="00222A7F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222A7F" w:rsidRPr="00BB3BB3" w:rsidRDefault="00222A7F" w:rsidP="00222A7F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222A7F" w:rsidRPr="00BB3BB3" w:rsidRDefault="00222A7F" w:rsidP="00222A7F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222A7F" w:rsidRPr="00BB3BB3" w:rsidRDefault="00222A7F" w:rsidP="00222A7F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7336"/>
      </w:tblGrid>
      <w:tr w:rsidR="00222A7F" w:rsidRPr="00E9210A" w:rsidTr="00A304A7">
        <w:tc>
          <w:tcPr>
            <w:tcW w:w="817" w:type="dxa"/>
          </w:tcPr>
          <w:p w:rsidR="00222A7F" w:rsidRPr="00E9210A" w:rsidRDefault="00222A7F" w:rsidP="00A304A7">
            <w:pPr>
              <w:jc w:val="center"/>
            </w:pPr>
            <w:r w:rsidRPr="00E9210A">
              <w:t>№</w:t>
            </w:r>
          </w:p>
        </w:tc>
        <w:tc>
          <w:tcPr>
            <w:tcW w:w="1418" w:type="dxa"/>
          </w:tcPr>
          <w:p w:rsidR="00222A7F" w:rsidRPr="00E9210A" w:rsidRDefault="00222A7F" w:rsidP="00A304A7">
            <w:pPr>
              <w:jc w:val="center"/>
            </w:pPr>
            <w:r w:rsidRPr="00E9210A">
              <w:t xml:space="preserve">Сроки </w:t>
            </w:r>
          </w:p>
          <w:p w:rsidR="00222A7F" w:rsidRPr="00E9210A" w:rsidRDefault="00222A7F" w:rsidP="00A304A7">
            <w:pPr>
              <w:jc w:val="center"/>
            </w:pPr>
            <w:r w:rsidRPr="00E9210A">
              <w:t>проведения</w:t>
            </w:r>
          </w:p>
        </w:tc>
        <w:tc>
          <w:tcPr>
            <w:tcW w:w="7336" w:type="dxa"/>
          </w:tcPr>
          <w:p w:rsidR="00222A7F" w:rsidRPr="00E9210A" w:rsidRDefault="00222A7F" w:rsidP="00A304A7">
            <w:pPr>
              <w:jc w:val="center"/>
            </w:pPr>
            <w:r w:rsidRPr="00E9210A">
              <w:t>Планируемые работы</w:t>
            </w:r>
          </w:p>
        </w:tc>
      </w:tr>
      <w:tr w:rsidR="00222A7F" w:rsidRPr="00E9210A" w:rsidTr="00A304A7">
        <w:tc>
          <w:tcPr>
            <w:tcW w:w="817" w:type="dxa"/>
          </w:tcPr>
          <w:p w:rsidR="00222A7F" w:rsidRPr="00E9210A" w:rsidRDefault="00222A7F" w:rsidP="00A304A7">
            <w:pPr>
              <w:jc w:val="center"/>
            </w:pPr>
            <w:r w:rsidRPr="00E9210A">
              <w:t>1.</w:t>
            </w:r>
          </w:p>
        </w:tc>
        <w:tc>
          <w:tcPr>
            <w:tcW w:w="1418" w:type="dxa"/>
          </w:tcPr>
          <w:p w:rsidR="00222A7F" w:rsidRPr="00E9210A" w:rsidRDefault="00222A7F" w:rsidP="00A304A7">
            <w:pPr>
              <w:jc w:val="center"/>
            </w:pPr>
          </w:p>
        </w:tc>
        <w:tc>
          <w:tcPr>
            <w:tcW w:w="7336" w:type="dxa"/>
          </w:tcPr>
          <w:p w:rsidR="00222A7F" w:rsidRPr="00E9210A" w:rsidRDefault="00222A7F" w:rsidP="00A304A7">
            <w:r w:rsidRPr="00E9210A">
              <w:t>Инструктаж по технике безопасности</w:t>
            </w:r>
          </w:p>
        </w:tc>
      </w:tr>
      <w:tr w:rsidR="00222A7F" w:rsidRPr="00E9210A" w:rsidTr="00A304A7">
        <w:tc>
          <w:tcPr>
            <w:tcW w:w="817" w:type="dxa"/>
          </w:tcPr>
          <w:p w:rsidR="00222A7F" w:rsidRPr="00E9210A" w:rsidRDefault="00222A7F" w:rsidP="00A304A7">
            <w:pPr>
              <w:jc w:val="center"/>
            </w:pPr>
            <w:r w:rsidRPr="00E9210A">
              <w:t>2.</w:t>
            </w:r>
          </w:p>
        </w:tc>
        <w:tc>
          <w:tcPr>
            <w:tcW w:w="1418" w:type="dxa"/>
          </w:tcPr>
          <w:p w:rsidR="00222A7F" w:rsidRPr="00E9210A" w:rsidRDefault="00222A7F" w:rsidP="00A304A7">
            <w:pPr>
              <w:jc w:val="center"/>
            </w:pPr>
          </w:p>
        </w:tc>
        <w:tc>
          <w:tcPr>
            <w:tcW w:w="7336" w:type="dxa"/>
          </w:tcPr>
          <w:p w:rsidR="00222A7F" w:rsidRPr="005C6A98" w:rsidRDefault="00222A7F" w:rsidP="00A304A7">
            <w:pPr>
              <w:jc w:val="both"/>
              <w:rPr>
                <w:color w:val="FF0000"/>
              </w:rPr>
            </w:pPr>
            <w:r w:rsidRPr="005C6A98">
              <w:rPr>
                <w:rStyle w:val="a9"/>
                <w:noProof/>
              </w:rPr>
              <w:t>Изучить</w:t>
            </w:r>
            <w:r w:rsidRPr="005C6A98">
              <w:t xml:space="preserve"> основные направления работы организации (</w:t>
            </w:r>
            <w:r w:rsidRPr="005C6A98">
              <w:rPr>
                <w:i/>
              </w:rPr>
              <w:t xml:space="preserve">наименование </w:t>
            </w:r>
            <w:r w:rsidRPr="005C6A98">
              <w:rPr>
                <w:i/>
                <w:iCs/>
              </w:rPr>
              <w:t xml:space="preserve">профильной организации) </w:t>
            </w:r>
          </w:p>
        </w:tc>
      </w:tr>
      <w:tr w:rsidR="00222A7F" w:rsidRPr="00E9210A" w:rsidTr="00A304A7">
        <w:tc>
          <w:tcPr>
            <w:tcW w:w="817" w:type="dxa"/>
          </w:tcPr>
          <w:p w:rsidR="00222A7F" w:rsidRPr="00E9210A" w:rsidRDefault="00222A7F" w:rsidP="00A304A7">
            <w:pPr>
              <w:jc w:val="center"/>
            </w:pPr>
            <w:r w:rsidRPr="00E9210A">
              <w:t>3.</w:t>
            </w:r>
          </w:p>
        </w:tc>
        <w:tc>
          <w:tcPr>
            <w:tcW w:w="1418" w:type="dxa"/>
          </w:tcPr>
          <w:p w:rsidR="00222A7F" w:rsidRPr="00E9210A" w:rsidRDefault="00222A7F" w:rsidP="00A304A7">
            <w:pPr>
              <w:jc w:val="center"/>
            </w:pPr>
          </w:p>
        </w:tc>
        <w:tc>
          <w:tcPr>
            <w:tcW w:w="7336" w:type="dxa"/>
          </w:tcPr>
          <w:p w:rsidR="00222A7F" w:rsidRPr="005C6A98" w:rsidRDefault="00222A7F" w:rsidP="00A304A7">
            <w:pPr>
              <w:jc w:val="both"/>
            </w:pPr>
            <w:r w:rsidRPr="005C6A98">
              <w:t>Изучить организационно-правовую форму и организационную структуру (</w:t>
            </w:r>
            <w:r w:rsidRPr="005C6A98">
              <w:rPr>
                <w:i/>
              </w:rPr>
              <w:t xml:space="preserve">наименование </w:t>
            </w:r>
            <w:r w:rsidRPr="005C6A98">
              <w:rPr>
                <w:i/>
                <w:iCs/>
              </w:rPr>
              <w:t>профильной организации</w:t>
            </w:r>
            <w:r w:rsidRPr="005C6A98">
              <w:t xml:space="preserve">) </w:t>
            </w:r>
          </w:p>
        </w:tc>
      </w:tr>
      <w:tr w:rsidR="00222A7F" w:rsidRPr="00E9210A" w:rsidTr="00A304A7">
        <w:tc>
          <w:tcPr>
            <w:tcW w:w="817" w:type="dxa"/>
          </w:tcPr>
          <w:p w:rsidR="00222A7F" w:rsidRPr="00E9210A" w:rsidRDefault="00222A7F" w:rsidP="00A304A7">
            <w:pPr>
              <w:jc w:val="center"/>
            </w:pPr>
            <w:r w:rsidRPr="00E9210A">
              <w:t>6</w:t>
            </w:r>
          </w:p>
        </w:tc>
        <w:tc>
          <w:tcPr>
            <w:tcW w:w="1418" w:type="dxa"/>
          </w:tcPr>
          <w:p w:rsidR="00222A7F" w:rsidRPr="00E9210A" w:rsidRDefault="00222A7F" w:rsidP="00A304A7">
            <w:pPr>
              <w:jc w:val="center"/>
            </w:pPr>
          </w:p>
        </w:tc>
        <w:tc>
          <w:tcPr>
            <w:tcW w:w="7336" w:type="dxa"/>
          </w:tcPr>
          <w:p w:rsidR="00222A7F" w:rsidRPr="005C6A98" w:rsidRDefault="00222A7F" w:rsidP="00A304A7">
            <w:pPr>
              <w:jc w:val="both"/>
            </w:pPr>
            <w:r w:rsidRPr="005C6A98">
              <w:t xml:space="preserve">Изучить </w:t>
            </w:r>
            <w:r w:rsidRPr="005C6A98">
              <w:rPr>
                <w:color w:val="000000"/>
              </w:rPr>
              <w:t>методы социального взаимодействия в государственном и муниципальном управлении, 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  <w:r w:rsidRPr="005C6A98">
              <w:t xml:space="preserve"> </w:t>
            </w:r>
          </w:p>
        </w:tc>
      </w:tr>
      <w:tr w:rsidR="00222A7F" w:rsidRPr="00E9210A" w:rsidTr="00A304A7">
        <w:tc>
          <w:tcPr>
            <w:tcW w:w="817" w:type="dxa"/>
          </w:tcPr>
          <w:p w:rsidR="00222A7F" w:rsidRPr="00E9210A" w:rsidRDefault="00222A7F" w:rsidP="00A304A7">
            <w:pPr>
              <w:jc w:val="center"/>
            </w:pPr>
          </w:p>
        </w:tc>
        <w:tc>
          <w:tcPr>
            <w:tcW w:w="1418" w:type="dxa"/>
          </w:tcPr>
          <w:p w:rsidR="00222A7F" w:rsidRPr="00E9210A" w:rsidRDefault="00222A7F" w:rsidP="00A304A7">
            <w:pPr>
              <w:jc w:val="center"/>
            </w:pPr>
          </w:p>
        </w:tc>
        <w:tc>
          <w:tcPr>
            <w:tcW w:w="7336" w:type="dxa"/>
          </w:tcPr>
          <w:p w:rsidR="00222A7F" w:rsidRPr="005C6A98" w:rsidRDefault="00222A7F" w:rsidP="00A304A7">
            <w:pPr>
              <w:jc w:val="both"/>
              <w:rPr>
                <w:color w:val="000000"/>
              </w:rPr>
            </w:pPr>
            <w:r w:rsidRPr="005C6A98">
              <w:t xml:space="preserve">Изучить </w:t>
            </w:r>
            <w:r w:rsidRPr="005C6A98">
              <w:rPr>
                <w:color w:val="000000"/>
              </w:rPr>
              <w:t>принципы и методы саморазвития и самообразования, способы приобретения новых знаний и навыков; методы оптимального управления своим временем для саморазвития на основе принципов образования в течение всей жизни.</w:t>
            </w:r>
          </w:p>
        </w:tc>
      </w:tr>
      <w:tr w:rsidR="00222A7F" w:rsidRPr="00E9210A" w:rsidTr="00A304A7">
        <w:tc>
          <w:tcPr>
            <w:tcW w:w="817" w:type="dxa"/>
          </w:tcPr>
          <w:p w:rsidR="00222A7F" w:rsidRPr="00E9210A" w:rsidRDefault="00222A7F" w:rsidP="00A304A7">
            <w:pPr>
              <w:jc w:val="center"/>
            </w:pPr>
          </w:p>
        </w:tc>
        <w:tc>
          <w:tcPr>
            <w:tcW w:w="1418" w:type="dxa"/>
          </w:tcPr>
          <w:p w:rsidR="00222A7F" w:rsidRPr="00E9210A" w:rsidRDefault="00222A7F" w:rsidP="00A304A7">
            <w:pPr>
              <w:jc w:val="center"/>
            </w:pPr>
          </w:p>
        </w:tc>
        <w:tc>
          <w:tcPr>
            <w:tcW w:w="7336" w:type="dxa"/>
          </w:tcPr>
          <w:p w:rsidR="00222A7F" w:rsidRPr="005C6A98" w:rsidRDefault="00222A7F" w:rsidP="00A304A7">
            <w:pPr>
              <w:jc w:val="both"/>
            </w:pPr>
            <w:r w:rsidRPr="005C6A98">
              <w:t>Изучить</w:t>
            </w:r>
            <w:r w:rsidRPr="005C6A98">
              <w:rPr>
                <w:color w:val="000000"/>
              </w:rPr>
              <w:t xml:space="preserve"> круг задач государственного/муниципального служащего в рамках поставленной цели, исходя из действующих правовых норм, имеющихся ресурсов и ограничений </w:t>
            </w:r>
            <w:r w:rsidRPr="005C6A98">
              <w:t>(</w:t>
            </w:r>
            <w:r w:rsidRPr="005C6A98">
              <w:rPr>
                <w:i/>
              </w:rPr>
              <w:t xml:space="preserve">наименование </w:t>
            </w:r>
            <w:r w:rsidRPr="005C6A98">
              <w:rPr>
                <w:i/>
                <w:iCs/>
              </w:rPr>
              <w:t>профильной организации</w:t>
            </w:r>
            <w:r w:rsidRPr="005C6A98">
              <w:t xml:space="preserve">) </w:t>
            </w:r>
          </w:p>
        </w:tc>
      </w:tr>
      <w:tr w:rsidR="00222A7F" w:rsidRPr="00E9210A" w:rsidTr="00A304A7">
        <w:tc>
          <w:tcPr>
            <w:tcW w:w="9571" w:type="dxa"/>
            <w:gridSpan w:val="3"/>
          </w:tcPr>
          <w:p w:rsidR="00222A7F" w:rsidRPr="00E9210A" w:rsidRDefault="00222A7F" w:rsidP="00A304A7">
            <w:pPr>
              <w:suppressAutoHyphens/>
              <w:jc w:val="center"/>
              <w:rPr>
                <w:rStyle w:val="a9"/>
                <w:noProof/>
              </w:rPr>
            </w:pPr>
            <w:r w:rsidRPr="00E9210A">
              <w:rPr>
                <w:i/>
              </w:rPr>
              <w:t>Индивидуальные задания на практику:</w:t>
            </w:r>
          </w:p>
        </w:tc>
      </w:tr>
      <w:tr w:rsidR="00222A7F" w:rsidRPr="00E9210A" w:rsidTr="00A304A7">
        <w:tc>
          <w:tcPr>
            <w:tcW w:w="817" w:type="dxa"/>
          </w:tcPr>
          <w:p w:rsidR="00222A7F" w:rsidRPr="00E9210A" w:rsidRDefault="00222A7F" w:rsidP="00A304A7">
            <w:pPr>
              <w:jc w:val="center"/>
            </w:pPr>
            <w:r w:rsidRPr="00E9210A">
              <w:t>7</w:t>
            </w:r>
          </w:p>
        </w:tc>
        <w:tc>
          <w:tcPr>
            <w:tcW w:w="1418" w:type="dxa"/>
          </w:tcPr>
          <w:p w:rsidR="00222A7F" w:rsidRPr="00E9210A" w:rsidRDefault="00222A7F" w:rsidP="00A304A7">
            <w:pPr>
              <w:jc w:val="center"/>
            </w:pPr>
          </w:p>
        </w:tc>
        <w:tc>
          <w:tcPr>
            <w:tcW w:w="7336" w:type="dxa"/>
          </w:tcPr>
          <w:p w:rsidR="00222A7F" w:rsidRPr="00E9210A" w:rsidRDefault="00222A7F" w:rsidP="00A304A7">
            <w:pPr>
              <w:jc w:val="both"/>
              <w:rPr>
                <w:b/>
                <w:color w:val="000000"/>
              </w:rPr>
            </w:pPr>
            <w:r w:rsidRPr="00E9210A">
              <w:rPr>
                <w:b/>
              </w:rPr>
              <w:t xml:space="preserve">Проанализировать </w:t>
            </w:r>
            <w:r w:rsidRPr="00E9210A">
              <w:rPr>
                <w:b/>
                <w:color w:val="000000"/>
              </w:rPr>
              <w:t>инструменты государственной политики в сфере некоммерческих организаций</w:t>
            </w:r>
          </w:p>
          <w:p w:rsidR="00222A7F" w:rsidRPr="00E9210A" w:rsidRDefault="00222A7F" w:rsidP="00A304A7">
            <w:pPr>
              <w:jc w:val="both"/>
            </w:pPr>
            <w:r w:rsidRPr="00E9210A">
              <w:rPr>
                <w:i/>
              </w:rPr>
              <w:t xml:space="preserve">Проанализировать </w:t>
            </w:r>
            <w:r w:rsidRPr="00E9210A">
              <w:rPr>
                <w:rStyle w:val="markedcontent"/>
                <w:i/>
              </w:rPr>
              <w:t>механизмы поддержки СО НКО и социального предпринимательства,</w:t>
            </w:r>
            <w:r w:rsidRPr="00E9210A">
              <w:rPr>
                <w:i/>
              </w:rPr>
              <w:t xml:space="preserve"> </w:t>
            </w:r>
            <w:r w:rsidRPr="00E9210A">
              <w:rPr>
                <w:rStyle w:val="markedcontent"/>
                <w:i/>
              </w:rPr>
              <w:t>обеспечения доступа негосударственных организаций на рынок социальных</w:t>
            </w:r>
            <w:r w:rsidRPr="00E9210A">
              <w:rPr>
                <w:i/>
              </w:rPr>
              <w:t xml:space="preserve"> </w:t>
            </w:r>
            <w:r w:rsidRPr="00E9210A">
              <w:rPr>
                <w:rStyle w:val="markedcontent"/>
                <w:i/>
              </w:rPr>
              <w:t>услуг и внедрения конкурентных способов оказания госуслуг в социальной</w:t>
            </w:r>
            <w:r w:rsidRPr="00E9210A">
              <w:rPr>
                <w:i/>
              </w:rPr>
              <w:t xml:space="preserve"> </w:t>
            </w:r>
            <w:r w:rsidRPr="00E9210A">
              <w:rPr>
                <w:rStyle w:val="markedcontent"/>
                <w:i/>
              </w:rPr>
              <w:t>сфере</w:t>
            </w:r>
            <w:r w:rsidRPr="00E9210A">
              <w:rPr>
                <w:i/>
              </w:rPr>
              <w:t xml:space="preserve"> </w:t>
            </w:r>
          </w:p>
        </w:tc>
      </w:tr>
      <w:tr w:rsidR="00222A7F" w:rsidRPr="00E9210A" w:rsidTr="00A304A7">
        <w:tc>
          <w:tcPr>
            <w:tcW w:w="817" w:type="dxa"/>
          </w:tcPr>
          <w:p w:rsidR="00222A7F" w:rsidRPr="00E9210A" w:rsidRDefault="00222A7F" w:rsidP="00A304A7">
            <w:pPr>
              <w:jc w:val="center"/>
            </w:pPr>
            <w:r w:rsidRPr="00E9210A">
              <w:t>8</w:t>
            </w:r>
          </w:p>
        </w:tc>
        <w:tc>
          <w:tcPr>
            <w:tcW w:w="1418" w:type="dxa"/>
          </w:tcPr>
          <w:p w:rsidR="00222A7F" w:rsidRPr="00E9210A" w:rsidRDefault="00222A7F" w:rsidP="00A304A7">
            <w:pPr>
              <w:jc w:val="center"/>
            </w:pPr>
          </w:p>
        </w:tc>
        <w:tc>
          <w:tcPr>
            <w:tcW w:w="7336" w:type="dxa"/>
          </w:tcPr>
          <w:p w:rsidR="00222A7F" w:rsidRPr="005F3ADD" w:rsidRDefault="00222A7F" w:rsidP="00A304A7">
            <w:pPr>
              <w:jc w:val="both"/>
              <w:rPr>
                <w:b/>
                <w:i/>
                <w:iCs/>
              </w:rPr>
            </w:pPr>
            <w:r w:rsidRPr="005F3ADD">
              <w:rPr>
                <w:b/>
                <w:color w:val="000000"/>
              </w:rPr>
              <w:t>Проанализировать инструменты государственной политики в сфере общественных объединений и политических партий,</w:t>
            </w:r>
            <w:r w:rsidRPr="005F3ADD">
              <w:rPr>
                <w:color w:val="000000"/>
              </w:rPr>
              <w:t xml:space="preserve"> </w:t>
            </w:r>
            <w:r w:rsidRPr="005F3ADD">
              <w:rPr>
                <w:b/>
                <w:color w:val="000000"/>
              </w:rPr>
              <w:t>инструменты организации и взаимодействия органов власти и управления с политическими партиями и общественными организациями</w:t>
            </w:r>
            <w:r w:rsidRPr="005F3ADD">
              <w:rPr>
                <w:b/>
                <w:i/>
                <w:iCs/>
              </w:rPr>
              <w:t xml:space="preserve"> </w:t>
            </w:r>
          </w:p>
          <w:p w:rsidR="005F3ADD" w:rsidRPr="005F3ADD" w:rsidRDefault="00222A7F" w:rsidP="005F3ADD">
            <w:pPr>
              <w:pStyle w:val="13"/>
              <w:jc w:val="both"/>
              <w:rPr>
                <w:i/>
                <w:sz w:val="20"/>
                <w:szCs w:val="20"/>
              </w:rPr>
            </w:pPr>
            <w:r w:rsidRPr="005F3ADD">
              <w:rPr>
                <w:i/>
                <w:sz w:val="20"/>
                <w:szCs w:val="20"/>
              </w:rPr>
              <w:t>2.2.1. Проанализировать политические партии как институт гражданского общества и форма взаимодействия общества и власти</w:t>
            </w:r>
          </w:p>
          <w:p w:rsidR="00222A7F" w:rsidRPr="00E9210A" w:rsidRDefault="00222A7F" w:rsidP="005F3ADD">
            <w:pPr>
              <w:pStyle w:val="13"/>
              <w:jc w:val="both"/>
            </w:pPr>
            <w:r w:rsidRPr="005F3ADD">
              <w:rPr>
                <w:i/>
                <w:sz w:val="20"/>
                <w:szCs w:val="20"/>
              </w:rPr>
              <w:t xml:space="preserve">2.2.2. Проанализировать </w:t>
            </w:r>
            <w:r w:rsidRPr="005F3ADD">
              <w:rPr>
                <w:rStyle w:val="markedcontent"/>
                <w:i/>
                <w:sz w:val="20"/>
                <w:szCs w:val="20"/>
              </w:rPr>
              <w:t>нормативно-правовые основы организации взаимодействия органов власти и</w:t>
            </w:r>
            <w:r w:rsidRPr="005F3ADD">
              <w:rPr>
                <w:i/>
                <w:sz w:val="20"/>
                <w:szCs w:val="20"/>
              </w:rPr>
              <w:t xml:space="preserve"> </w:t>
            </w:r>
            <w:r w:rsidRPr="005F3ADD">
              <w:rPr>
                <w:rStyle w:val="markedcontent"/>
                <w:i/>
                <w:sz w:val="20"/>
                <w:szCs w:val="20"/>
              </w:rPr>
              <w:t>управления с институтами гражданского общества</w:t>
            </w:r>
          </w:p>
        </w:tc>
      </w:tr>
      <w:tr w:rsidR="00222A7F" w:rsidRPr="00E9210A" w:rsidTr="00A304A7">
        <w:tc>
          <w:tcPr>
            <w:tcW w:w="817" w:type="dxa"/>
          </w:tcPr>
          <w:p w:rsidR="00222A7F" w:rsidRPr="00E9210A" w:rsidRDefault="00222A7F" w:rsidP="00A304A7">
            <w:pPr>
              <w:jc w:val="center"/>
            </w:pPr>
            <w:r w:rsidRPr="00E9210A">
              <w:t>9</w:t>
            </w:r>
          </w:p>
        </w:tc>
        <w:tc>
          <w:tcPr>
            <w:tcW w:w="1418" w:type="dxa"/>
          </w:tcPr>
          <w:p w:rsidR="00222A7F" w:rsidRPr="00E9210A" w:rsidRDefault="00222A7F" w:rsidP="00A304A7">
            <w:pPr>
              <w:jc w:val="center"/>
            </w:pPr>
          </w:p>
        </w:tc>
        <w:tc>
          <w:tcPr>
            <w:tcW w:w="7336" w:type="dxa"/>
          </w:tcPr>
          <w:p w:rsidR="00222A7F" w:rsidRPr="00E9210A" w:rsidRDefault="00222A7F" w:rsidP="00A304A7">
            <w:pPr>
              <w:jc w:val="both"/>
              <w:rPr>
                <w:b/>
                <w:i/>
                <w:iCs/>
              </w:rPr>
            </w:pPr>
            <w:r w:rsidRPr="00E9210A">
              <w:rPr>
                <w:b/>
                <w:color w:val="000000"/>
              </w:rPr>
              <w:t>Проанализировать правовые основы и организацию финансирования избирательного процесса</w:t>
            </w:r>
            <w:r w:rsidRPr="00E9210A">
              <w:rPr>
                <w:b/>
                <w:i/>
                <w:iCs/>
              </w:rPr>
              <w:t xml:space="preserve"> </w:t>
            </w:r>
          </w:p>
          <w:p w:rsidR="00222A7F" w:rsidRPr="00E9210A" w:rsidRDefault="00222A7F" w:rsidP="00A304A7">
            <w:pPr>
              <w:jc w:val="both"/>
              <w:rPr>
                <w:i/>
              </w:rPr>
            </w:pPr>
            <w:r w:rsidRPr="00E9210A">
              <w:rPr>
                <w:i/>
              </w:rPr>
              <w:t xml:space="preserve">2.3.1. Проанализировать нормативно-правовые акты в сфере правового регулирования избирательных кампаний </w:t>
            </w:r>
          </w:p>
          <w:p w:rsidR="00222A7F" w:rsidRPr="00E9210A" w:rsidRDefault="00222A7F" w:rsidP="00A304A7">
            <w:pPr>
              <w:jc w:val="both"/>
            </w:pPr>
            <w:r w:rsidRPr="00E9210A">
              <w:t xml:space="preserve">2.3.2 </w:t>
            </w:r>
            <w:r w:rsidRPr="00E9210A">
              <w:rPr>
                <w:i/>
              </w:rPr>
              <w:t>Проанализировать назначение и функции избирательных фондов</w:t>
            </w:r>
          </w:p>
          <w:p w:rsidR="00222A7F" w:rsidRPr="00E9210A" w:rsidRDefault="00222A7F" w:rsidP="00A304A7">
            <w:pPr>
              <w:jc w:val="both"/>
              <w:outlineLvl w:val="1"/>
            </w:pPr>
            <w:r w:rsidRPr="00E9210A">
              <w:rPr>
                <w:i/>
              </w:rPr>
              <w:lastRenderedPageBreak/>
              <w:t xml:space="preserve">2.3.3 Проанализировать </w:t>
            </w:r>
            <w:r w:rsidRPr="00E9210A">
              <w:rPr>
                <w:bCs/>
                <w:i/>
                <w:kern w:val="36"/>
              </w:rPr>
              <w:t>финансовое обеспечение подготовки и проведения выборов и референдума.</w:t>
            </w:r>
          </w:p>
        </w:tc>
      </w:tr>
      <w:tr w:rsidR="00222A7F" w:rsidRPr="00E9210A" w:rsidTr="00A304A7">
        <w:tc>
          <w:tcPr>
            <w:tcW w:w="817" w:type="dxa"/>
          </w:tcPr>
          <w:p w:rsidR="00222A7F" w:rsidRPr="00E9210A" w:rsidRDefault="00222A7F" w:rsidP="00A304A7">
            <w:pPr>
              <w:jc w:val="center"/>
              <w:rPr>
                <w:lang w:val="en-US"/>
              </w:rPr>
            </w:pPr>
            <w:r w:rsidRPr="00E9210A">
              <w:rPr>
                <w:lang w:val="en-US"/>
              </w:rPr>
              <w:lastRenderedPageBreak/>
              <w:t>n</w:t>
            </w:r>
          </w:p>
        </w:tc>
        <w:tc>
          <w:tcPr>
            <w:tcW w:w="1418" w:type="dxa"/>
          </w:tcPr>
          <w:p w:rsidR="00222A7F" w:rsidRPr="00E9210A" w:rsidRDefault="00222A7F" w:rsidP="00A304A7">
            <w:pPr>
              <w:jc w:val="center"/>
            </w:pPr>
          </w:p>
        </w:tc>
        <w:tc>
          <w:tcPr>
            <w:tcW w:w="7336" w:type="dxa"/>
          </w:tcPr>
          <w:p w:rsidR="00222A7F" w:rsidRPr="00E9210A" w:rsidRDefault="00222A7F" w:rsidP="00A304A7">
            <w:r w:rsidRPr="00E9210A">
              <w:t xml:space="preserve">Подготовка и предоставление отчета </w:t>
            </w:r>
          </w:p>
        </w:tc>
      </w:tr>
    </w:tbl>
    <w:p w:rsidR="00222A7F" w:rsidRPr="00E9210A" w:rsidRDefault="00222A7F" w:rsidP="00222A7F">
      <w:r w:rsidRPr="00E9210A">
        <w:t xml:space="preserve">Заведующий кафедрой </w:t>
      </w:r>
      <w:r w:rsidR="007D31D7">
        <w:t>ЭиУ</w:t>
      </w:r>
      <w:r w:rsidRPr="00E9210A">
        <w:t>:</w:t>
      </w:r>
      <w:r w:rsidRPr="00E9210A">
        <w:tab/>
        <w:t>__________________ / ___________________</w:t>
      </w:r>
    </w:p>
    <w:p w:rsidR="00222A7F" w:rsidRPr="00E9210A" w:rsidRDefault="00222A7F" w:rsidP="00222A7F">
      <w:r w:rsidRPr="00E9210A">
        <w:t xml:space="preserve">Руководитель практики от </w:t>
      </w:r>
      <w:proofErr w:type="spellStart"/>
      <w:r w:rsidRPr="00E9210A">
        <w:t>ОмГА</w:t>
      </w:r>
      <w:proofErr w:type="spellEnd"/>
      <w:r w:rsidRPr="00E9210A">
        <w:tab/>
        <w:t>___________________ / ____________________</w:t>
      </w:r>
    </w:p>
    <w:p w:rsidR="00222A7F" w:rsidRDefault="00222A7F" w:rsidP="00222A7F">
      <w:pPr>
        <w:rPr>
          <w:sz w:val="24"/>
          <w:szCs w:val="24"/>
        </w:rPr>
      </w:pPr>
      <w:r w:rsidRPr="00E9210A">
        <w:rPr>
          <w:shd w:val="clear" w:color="auto" w:fill="FFFFFF"/>
        </w:rPr>
        <w:t>Р</w:t>
      </w:r>
      <w:r w:rsidRPr="00E9210A">
        <w:t>уководитель практики от профильной организации __</w:t>
      </w:r>
      <w:r w:rsidRPr="00BB3BB3">
        <w:rPr>
          <w:sz w:val="24"/>
          <w:szCs w:val="24"/>
        </w:rPr>
        <w:t>____________/ _________________</w:t>
      </w:r>
      <w:r w:rsidR="00F4475D" w:rsidRPr="00BB3BB3">
        <w:rPr>
          <w:sz w:val="24"/>
          <w:szCs w:val="24"/>
        </w:rPr>
        <w:t>_________________</w:t>
      </w:r>
    </w:p>
    <w:p w:rsidR="00455962" w:rsidRDefault="00222A7F" w:rsidP="00222A7F">
      <w:pPr>
        <w:rPr>
          <w:bCs/>
          <w:sz w:val="28"/>
          <w:szCs w:val="28"/>
        </w:rPr>
      </w:pPr>
      <w:r>
        <w:rPr>
          <w:sz w:val="24"/>
          <w:szCs w:val="24"/>
        </w:rPr>
        <w:br w:type="page"/>
      </w: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455962" w:rsidRPr="002520FA" w:rsidRDefault="00455962" w:rsidP="00455962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455962" w:rsidRPr="002520FA" w:rsidRDefault="00222A7F" w:rsidP="00455962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ПРОИЗВОДСТВЕННАЯ</w:t>
      </w:r>
      <w:r w:rsidR="00455962" w:rsidRPr="002520FA">
        <w:rPr>
          <w:b/>
          <w:sz w:val="24"/>
          <w:szCs w:val="24"/>
        </w:rPr>
        <w:t xml:space="preserve"> ПРАКТИК</w:t>
      </w:r>
      <w:r w:rsidR="00455962">
        <w:rPr>
          <w:b/>
          <w:sz w:val="24"/>
          <w:szCs w:val="24"/>
        </w:rPr>
        <w:t>А)</w:t>
      </w:r>
    </w:p>
    <w:p w:rsidR="00455962" w:rsidRPr="00BB3BB3" w:rsidRDefault="00455962" w:rsidP="00455962">
      <w:pPr>
        <w:jc w:val="center"/>
        <w:rPr>
          <w:b/>
          <w:sz w:val="28"/>
          <w:szCs w:val="28"/>
        </w:rPr>
      </w:pPr>
    </w:p>
    <w:p w:rsidR="00455962" w:rsidRPr="00BB3BB3" w:rsidRDefault="00455962" w:rsidP="004559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455962" w:rsidRPr="00BB3BB3" w:rsidTr="003B1AE4">
        <w:tc>
          <w:tcPr>
            <w:tcW w:w="332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FF74E3">
              <w:rPr>
                <w:rStyle w:val="a9"/>
                <w:noProof/>
              </w:rPr>
              <w:t>Изучи</w:t>
            </w:r>
            <w:r>
              <w:rPr>
                <w:rStyle w:val="a9"/>
                <w:noProof/>
              </w:rPr>
              <w:t>л(а)</w:t>
            </w:r>
            <w:r w:rsidRPr="00FF74E3">
              <w:t xml:space="preserve"> основны</w:t>
            </w:r>
            <w:r>
              <w:t>е</w:t>
            </w:r>
            <w:r w:rsidRPr="00FF74E3">
              <w:t xml:space="preserve"> направления</w:t>
            </w:r>
            <w:r>
              <w:t xml:space="preserve"> </w:t>
            </w:r>
            <w:r w:rsidRPr="00FF74E3">
              <w:t>работы организации (</w:t>
            </w:r>
            <w:r w:rsidRPr="00FF74E3">
              <w:rPr>
                <w:i/>
              </w:rPr>
              <w:t xml:space="preserve">наименование </w:t>
            </w:r>
            <w:r w:rsidRPr="00FF74E3">
              <w:rPr>
                <w:i/>
                <w:iCs/>
              </w:rPr>
              <w:t xml:space="preserve">профильной организации) </w:t>
            </w:r>
            <w:r w:rsidRPr="00FF74E3">
              <w:t xml:space="preserve"> 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5962" w:rsidRPr="00BB3BB3" w:rsidRDefault="00455962" w:rsidP="00455962">
      <w:pPr>
        <w:jc w:val="center"/>
        <w:rPr>
          <w:sz w:val="24"/>
          <w:szCs w:val="24"/>
        </w:rPr>
      </w:pPr>
    </w:p>
    <w:p w:rsidR="00455962" w:rsidRPr="00BB3BB3" w:rsidRDefault="00455962" w:rsidP="00455962">
      <w:pPr>
        <w:jc w:val="center"/>
        <w:rPr>
          <w:sz w:val="24"/>
          <w:szCs w:val="24"/>
        </w:rPr>
      </w:pPr>
    </w:p>
    <w:p w:rsidR="00455962" w:rsidRPr="00BB3BB3" w:rsidRDefault="00455962" w:rsidP="00455962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455962" w:rsidRPr="00BB3BB3" w:rsidRDefault="00455962" w:rsidP="0045596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Default="00455962" w:rsidP="0045596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60F7" w:rsidRDefault="003760F7" w:rsidP="003760F7">
      <w:pPr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455962" w:rsidRPr="00BB3BB3" w:rsidRDefault="00455962" w:rsidP="0045596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455962" w:rsidRPr="00BB3BB3" w:rsidRDefault="00455962" w:rsidP="00455962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455962" w:rsidRPr="00BB3BB3" w:rsidRDefault="00455962" w:rsidP="00455962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455962" w:rsidRPr="00BB3BB3" w:rsidRDefault="00455962" w:rsidP="00455962">
      <w:pPr>
        <w:ind w:firstLine="708"/>
        <w:jc w:val="both"/>
      </w:pPr>
      <w:r w:rsidRPr="00BB3BB3">
        <w:t>подпись</w:t>
      </w:r>
    </w:p>
    <w:p w:rsidR="00455962" w:rsidRPr="00BB3BB3" w:rsidRDefault="00455962" w:rsidP="00455962">
      <w:pPr>
        <w:jc w:val="both"/>
        <w:rPr>
          <w:sz w:val="24"/>
          <w:szCs w:val="24"/>
        </w:rPr>
      </w:pPr>
    </w:p>
    <w:p w:rsidR="00455962" w:rsidRPr="00BB3BB3" w:rsidRDefault="00455962" w:rsidP="00455962">
      <w:pPr>
        <w:jc w:val="both"/>
        <w:rPr>
          <w:sz w:val="24"/>
          <w:szCs w:val="24"/>
        </w:rPr>
      </w:pPr>
    </w:p>
    <w:p w:rsidR="00455962" w:rsidRPr="00F75EF7" w:rsidRDefault="00455962" w:rsidP="00455962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455962">
      <w:pPr>
        <w:rPr>
          <w:sz w:val="24"/>
          <w:szCs w:val="24"/>
        </w:rPr>
      </w:pPr>
    </w:p>
    <w:sectPr w:rsidR="00170C14" w:rsidRPr="00F37185" w:rsidSect="00B30C1A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07B" w:rsidRDefault="0078007B" w:rsidP="00160BC1">
      <w:r>
        <w:separator/>
      </w:r>
    </w:p>
  </w:endnote>
  <w:endnote w:type="continuationSeparator" w:id="0">
    <w:p w:rsidR="0078007B" w:rsidRDefault="0078007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07B" w:rsidRDefault="0078007B" w:rsidP="00160BC1">
      <w:r>
        <w:separator/>
      </w:r>
    </w:p>
  </w:footnote>
  <w:footnote w:type="continuationSeparator" w:id="0">
    <w:p w:rsidR="0078007B" w:rsidRDefault="0078007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A7603"/>
    <w:multiLevelType w:val="hybridMultilevel"/>
    <w:tmpl w:val="22EA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28658D7"/>
    <w:multiLevelType w:val="hybridMultilevel"/>
    <w:tmpl w:val="061CB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8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10"/>
  </w:num>
  <w:num w:numId="17">
    <w:abstractNumId w:val="15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55A0"/>
    <w:rsid w:val="00046CD1"/>
    <w:rsid w:val="00051AEE"/>
    <w:rsid w:val="00053B71"/>
    <w:rsid w:val="0005767F"/>
    <w:rsid w:val="00060A01"/>
    <w:rsid w:val="00064AA9"/>
    <w:rsid w:val="000659B5"/>
    <w:rsid w:val="00071689"/>
    <w:rsid w:val="000762CD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280"/>
    <w:rsid w:val="000D07C6"/>
    <w:rsid w:val="000D17E7"/>
    <w:rsid w:val="000D4429"/>
    <w:rsid w:val="000D6DE5"/>
    <w:rsid w:val="000D7759"/>
    <w:rsid w:val="000E17E7"/>
    <w:rsid w:val="000E2A51"/>
    <w:rsid w:val="000E37E9"/>
    <w:rsid w:val="000E3927"/>
    <w:rsid w:val="000E584C"/>
    <w:rsid w:val="000F0F77"/>
    <w:rsid w:val="000F3E78"/>
    <w:rsid w:val="000F5101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1D2F"/>
    <w:rsid w:val="001C4FED"/>
    <w:rsid w:val="001C6305"/>
    <w:rsid w:val="001C6E38"/>
    <w:rsid w:val="001D2F4F"/>
    <w:rsid w:val="001D35CB"/>
    <w:rsid w:val="001E1B8C"/>
    <w:rsid w:val="001E4368"/>
    <w:rsid w:val="001E537D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1AFD"/>
    <w:rsid w:val="00222A7F"/>
    <w:rsid w:val="00222AE6"/>
    <w:rsid w:val="00224773"/>
    <w:rsid w:val="002248FA"/>
    <w:rsid w:val="002251D7"/>
    <w:rsid w:val="002256BE"/>
    <w:rsid w:val="0023443F"/>
    <w:rsid w:val="002347F2"/>
    <w:rsid w:val="00236285"/>
    <w:rsid w:val="00237DF2"/>
    <w:rsid w:val="00240A81"/>
    <w:rsid w:val="00245199"/>
    <w:rsid w:val="00245F1D"/>
    <w:rsid w:val="00255AF8"/>
    <w:rsid w:val="002657BC"/>
    <w:rsid w:val="002675AB"/>
    <w:rsid w:val="002706A0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A7513"/>
    <w:rsid w:val="002B5AB9"/>
    <w:rsid w:val="002B6C87"/>
    <w:rsid w:val="002B734E"/>
    <w:rsid w:val="002C0937"/>
    <w:rsid w:val="002C0C16"/>
    <w:rsid w:val="002C2D06"/>
    <w:rsid w:val="002C2EAE"/>
    <w:rsid w:val="002C3F08"/>
    <w:rsid w:val="002C6D71"/>
    <w:rsid w:val="002C7582"/>
    <w:rsid w:val="002D6AC0"/>
    <w:rsid w:val="002E0B79"/>
    <w:rsid w:val="002E4CB7"/>
    <w:rsid w:val="002E5B60"/>
    <w:rsid w:val="002F084F"/>
    <w:rsid w:val="00304AF5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1AE4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14887"/>
    <w:rsid w:val="0041524E"/>
    <w:rsid w:val="00425CF3"/>
    <w:rsid w:val="00427939"/>
    <w:rsid w:val="004327E5"/>
    <w:rsid w:val="00435249"/>
    <w:rsid w:val="00440A00"/>
    <w:rsid w:val="0044223A"/>
    <w:rsid w:val="0044415F"/>
    <w:rsid w:val="004448E7"/>
    <w:rsid w:val="0045129B"/>
    <w:rsid w:val="004523C7"/>
    <w:rsid w:val="00454EF9"/>
    <w:rsid w:val="00455962"/>
    <w:rsid w:val="0045611B"/>
    <w:rsid w:val="00457220"/>
    <w:rsid w:val="00457247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5882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15CA"/>
    <w:rsid w:val="004F3C72"/>
    <w:rsid w:val="0051680E"/>
    <w:rsid w:val="00516F43"/>
    <w:rsid w:val="00525B17"/>
    <w:rsid w:val="0053399D"/>
    <w:rsid w:val="00535BB6"/>
    <w:rsid w:val="005362E6"/>
    <w:rsid w:val="005366BC"/>
    <w:rsid w:val="00537396"/>
    <w:rsid w:val="00537A62"/>
    <w:rsid w:val="00540F31"/>
    <w:rsid w:val="005455D5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3ADD"/>
    <w:rsid w:val="005F476E"/>
    <w:rsid w:val="0060015E"/>
    <w:rsid w:val="006044B4"/>
    <w:rsid w:val="00607E17"/>
    <w:rsid w:val="006118F6"/>
    <w:rsid w:val="00624E28"/>
    <w:rsid w:val="0063601F"/>
    <w:rsid w:val="00640E1C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427D"/>
    <w:rsid w:val="00687B3A"/>
    <w:rsid w:val="00692BED"/>
    <w:rsid w:val="00692DD7"/>
    <w:rsid w:val="00696A08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33073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007B"/>
    <w:rsid w:val="00781ADF"/>
    <w:rsid w:val="00783AA2"/>
    <w:rsid w:val="00783D3E"/>
    <w:rsid w:val="00785842"/>
    <w:rsid w:val="007865CB"/>
    <w:rsid w:val="00790B4F"/>
    <w:rsid w:val="007925D1"/>
    <w:rsid w:val="00793B32"/>
    <w:rsid w:val="00793E1B"/>
    <w:rsid w:val="00793F01"/>
    <w:rsid w:val="007A00C4"/>
    <w:rsid w:val="007A2CB8"/>
    <w:rsid w:val="007A5EE5"/>
    <w:rsid w:val="007A7E7B"/>
    <w:rsid w:val="007B1963"/>
    <w:rsid w:val="007B2F12"/>
    <w:rsid w:val="007B4C35"/>
    <w:rsid w:val="007B5C57"/>
    <w:rsid w:val="007B7F8E"/>
    <w:rsid w:val="007C08DD"/>
    <w:rsid w:val="007C277B"/>
    <w:rsid w:val="007C3D80"/>
    <w:rsid w:val="007D07A9"/>
    <w:rsid w:val="007D1B19"/>
    <w:rsid w:val="007D31D7"/>
    <w:rsid w:val="007D480A"/>
    <w:rsid w:val="007D5CC1"/>
    <w:rsid w:val="007E10C6"/>
    <w:rsid w:val="007E1805"/>
    <w:rsid w:val="007E4B23"/>
    <w:rsid w:val="007E4B91"/>
    <w:rsid w:val="007F098D"/>
    <w:rsid w:val="007F4B97"/>
    <w:rsid w:val="007F744F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155C"/>
    <w:rsid w:val="008423FF"/>
    <w:rsid w:val="00846CE3"/>
    <w:rsid w:val="0085100B"/>
    <w:rsid w:val="00855751"/>
    <w:rsid w:val="00855B1A"/>
    <w:rsid w:val="00856A83"/>
    <w:rsid w:val="00857FC8"/>
    <w:rsid w:val="008651AF"/>
    <w:rsid w:val="0086651C"/>
    <w:rsid w:val="00866826"/>
    <w:rsid w:val="00866F53"/>
    <w:rsid w:val="00867BEA"/>
    <w:rsid w:val="00881C15"/>
    <w:rsid w:val="008825E2"/>
    <w:rsid w:val="0088272E"/>
    <w:rsid w:val="00891E65"/>
    <w:rsid w:val="008B2621"/>
    <w:rsid w:val="008B6331"/>
    <w:rsid w:val="008D05A5"/>
    <w:rsid w:val="008E1AD1"/>
    <w:rsid w:val="008E5757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40A2"/>
    <w:rsid w:val="00925A68"/>
    <w:rsid w:val="00926448"/>
    <w:rsid w:val="00934186"/>
    <w:rsid w:val="00940F83"/>
    <w:rsid w:val="00941875"/>
    <w:rsid w:val="00941D21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1BD9"/>
    <w:rsid w:val="00994F33"/>
    <w:rsid w:val="009A37AA"/>
    <w:rsid w:val="009A41E8"/>
    <w:rsid w:val="009A6610"/>
    <w:rsid w:val="009B331E"/>
    <w:rsid w:val="009B3485"/>
    <w:rsid w:val="009B7F11"/>
    <w:rsid w:val="009C4C2C"/>
    <w:rsid w:val="009C54CE"/>
    <w:rsid w:val="009D79F0"/>
    <w:rsid w:val="009E0F41"/>
    <w:rsid w:val="009E35D2"/>
    <w:rsid w:val="009E3B68"/>
    <w:rsid w:val="009E584D"/>
    <w:rsid w:val="009F082D"/>
    <w:rsid w:val="009F1BD0"/>
    <w:rsid w:val="009F2202"/>
    <w:rsid w:val="009F4070"/>
    <w:rsid w:val="009F4677"/>
    <w:rsid w:val="009F483F"/>
    <w:rsid w:val="00A01C54"/>
    <w:rsid w:val="00A03AF5"/>
    <w:rsid w:val="00A04B9E"/>
    <w:rsid w:val="00A057D5"/>
    <w:rsid w:val="00A05B01"/>
    <w:rsid w:val="00A0656F"/>
    <w:rsid w:val="00A12FA6"/>
    <w:rsid w:val="00A17E8E"/>
    <w:rsid w:val="00A23571"/>
    <w:rsid w:val="00A275E4"/>
    <w:rsid w:val="00A304A7"/>
    <w:rsid w:val="00A32A5F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5AC7"/>
    <w:rsid w:val="00AE736B"/>
    <w:rsid w:val="00AF0600"/>
    <w:rsid w:val="00AF61EB"/>
    <w:rsid w:val="00B10030"/>
    <w:rsid w:val="00B13AC1"/>
    <w:rsid w:val="00B16C2C"/>
    <w:rsid w:val="00B21280"/>
    <w:rsid w:val="00B30C1A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163A"/>
    <w:rsid w:val="00B642B8"/>
    <w:rsid w:val="00B64300"/>
    <w:rsid w:val="00B7235C"/>
    <w:rsid w:val="00B733AA"/>
    <w:rsid w:val="00B817E2"/>
    <w:rsid w:val="00B82F78"/>
    <w:rsid w:val="00B8404D"/>
    <w:rsid w:val="00B84D80"/>
    <w:rsid w:val="00B8536D"/>
    <w:rsid w:val="00B86D61"/>
    <w:rsid w:val="00B95E4D"/>
    <w:rsid w:val="00B96746"/>
    <w:rsid w:val="00BA1A81"/>
    <w:rsid w:val="00BA3854"/>
    <w:rsid w:val="00BA599D"/>
    <w:rsid w:val="00BB1167"/>
    <w:rsid w:val="00BB2736"/>
    <w:rsid w:val="00BB6C9A"/>
    <w:rsid w:val="00BB70FB"/>
    <w:rsid w:val="00BC042E"/>
    <w:rsid w:val="00BC14A5"/>
    <w:rsid w:val="00BD11B6"/>
    <w:rsid w:val="00BE023D"/>
    <w:rsid w:val="00BE2D2E"/>
    <w:rsid w:val="00BE2F1E"/>
    <w:rsid w:val="00BE66DE"/>
    <w:rsid w:val="00BE732C"/>
    <w:rsid w:val="00BF081B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0350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87867"/>
    <w:rsid w:val="00C90A7A"/>
    <w:rsid w:val="00C93F61"/>
    <w:rsid w:val="00C94464"/>
    <w:rsid w:val="00C953C9"/>
    <w:rsid w:val="00CA401A"/>
    <w:rsid w:val="00CA7C30"/>
    <w:rsid w:val="00CB27ED"/>
    <w:rsid w:val="00CB5E8D"/>
    <w:rsid w:val="00CB61D6"/>
    <w:rsid w:val="00CC7807"/>
    <w:rsid w:val="00CD5844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4BA4"/>
    <w:rsid w:val="00D05118"/>
    <w:rsid w:val="00D075EA"/>
    <w:rsid w:val="00D152E4"/>
    <w:rsid w:val="00D15E6F"/>
    <w:rsid w:val="00D16A0C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63C8C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BE7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41DE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BE"/>
    <w:rsid w:val="00DF2DC5"/>
    <w:rsid w:val="00DF2FE4"/>
    <w:rsid w:val="00DF2FF0"/>
    <w:rsid w:val="00DF7ED6"/>
    <w:rsid w:val="00E02CDE"/>
    <w:rsid w:val="00E04274"/>
    <w:rsid w:val="00E11452"/>
    <w:rsid w:val="00E15C92"/>
    <w:rsid w:val="00E23586"/>
    <w:rsid w:val="00E2663C"/>
    <w:rsid w:val="00E338E4"/>
    <w:rsid w:val="00E377F5"/>
    <w:rsid w:val="00E42AED"/>
    <w:rsid w:val="00E4451A"/>
    <w:rsid w:val="00E54553"/>
    <w:rsid w:val="00E552B1"/>
    <w:rsid w:val="00E562FD"/>
    <w:rsid w:val="00E607C0"/>
    <w:rsid w:val="00E711F4"/>
    <w:rsid w:val="00E72419"/>
    <w:rsid w:val="00E72975"/>
    <w:rsid w:val="00E736DF"/>
    <w:rsid w:val="00E7465A"/>
    <w:rsid w:val="00E82934"/>
    <w:rsid w:val="00E85DE8"/>
    <w:rsid w:val="00E86A3C"/>
    <w:rsid w:val="00E90EC2"/>
    <w:rsid w:val="00E9119D"/>
    <w:rsid w:val="00E92238"/>
    <w:rsid w:val="00EA0E58"/>
    <w:rsid w:val="00EA206F"/>
    <w:rsid w:val="00EA2E1F"/>
    <w:rsid w:val="00EA3690"/>
    <w:rsid w:val="00EA59AC"/>
    <w:rsid w:val="00EA76CE"/>
    <w:rsid w:val="00EB3A8C"/>
    <w:rsid w:val="00EC308A"/>
    <w:rsid w:val="00EC699A"/>
    <w:rsid w:val="00ED28E4"/>
    <w:rsid w:val="00ED789C"/>
    <w:rsid w:val="00EE165B"/>
    <w:rsid w:val="00EE4D57"/>
    <w:rsid w:val="00EE5483"/>
    <w:rsid w:val="00EE5CBE"/>
    <w:rsid w:val="00EE6577"/>
    <w:rsid w:val="00EE7E02"/>
    <w:rsid w:val="00EF14B9"/>
    <w:rsid w:val="00EF645A"/>
    <w:rsid w:val="00EF7129"/>
    <w:rsid w:val="00F00B76"/>
    <w:rsid w:val="00F01AA6"/>
    <w:rsid w:val="00F02158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4475D"/>
    <w:rsid w:val="00F51D20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853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6763"/>
    <w:rsid w:val="00FE1F73"/>
    <w:rsid w:val="00FE389D"/>
    <w:rsid w:val="00FE5095"/>
    <w:rsid w:val="00FE556E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8717A9E"/>
  <w15:chartTrackingRefBased/>
  <w15:docId w15:val="{8E6BF9F7-57B1-4E1D-A238-2B74FF29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0"/>
    <w:link w:val="af4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5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6">
    <w:name w:val="Strong"/>
    <w:uiPriority w:val="22"/>
    <w:qFormat/>
    <w:rsid w:val="009240A2"/>
    <w:rPr>
      <w:b/>
      <w:bCs/>
    </w:rPr>
  </w:style>
  <w:style w:type="character" w:customStyle="1" w:styleId="name">
    <w:name w:val="name"/>
    <w:basedOn w:val="a1"/>
    <w:rsid w:val="009240A2"/>
  </w:style>
  <w:style w:type="character" w:customStyle="1" w:styleId="accent">
    <w:name w:val="accent"/>
    <w:basedOn w:val="a1"/>
    <w:rsid w:val="009240A2"/>
  </w:style>
  <w:style w:type="character" w:customStyle="1" w:styleId="extendedtext-short">
    <w:name w:val="extendedtext-short"/>
    <w:basedOn w:val="a1"/>
    <w:rsid w:val="00237DF2"/>
  </w:style>
  <w:style w:type="character" w:customStyle="1" w:styleId="markedcontent">
    <w:name w:val="markedcontent"/>
    <w:rsid w:val="0041524E"/>
  </w:style>
  <w:style w:type="character" w:styleId="af7">
    <w:name w:val="Unresolved Mention"/>
    <w:uiPriority w:val="99"/>
    <w:semiHidden/>
    <w:unhideWhenUsed/>
    <w:rsid w:val="00F96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5047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hyperlink" Target="https://data.worldbank.org/" TargetMode="Externa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" TargetMode="External"/><Relationship Id="rId42" Type="http://schemas.openxmlformats.org/officeDocument/2006/relationships/hyperlink" Target="http://duma.gov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67980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5982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://www.imf.org/external/russian/index.htm" TargetMode="External"/><Relationship Id="rId45" Type="http://schemas.openxmlformats.org/officeDocument/2006/relationships/hyperlink" Target="http://relero.ru/contacts/m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45405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s://www.sciencedirect.com/" TargetMode="External"/><Relationship Id="rId10" Type="http://schemas.openxmlformats.org/officeDocument/2006/relationships/hyperlink" Target="https://urait.ru/bcode/449256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7191" TargetMode="External"/><Relationship Id="rId14" Type="http://schemas.openxmlformats.org/officeDocument/2006/relationships/hyperlink" Target="https://urait.ru/bcode/475448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economy.gov.ru" TargetMode="External"/><Relationship Id="rId43" Type="http://schemas.openxmlformats.org/officeDocument/2006/relationships/hyperlink" Target="http://www.government.ru" TargetMode="External"/><Relationship Id="rId8" Type="http://schemas.openxmlformats.org/officeDocument/2006/relationships/hyperlink" Target="https://urait.ru/bcode/447464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67459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" TargetMode="External"/><Relationship Id="rId38" Type="http://schemas.openxmlformats.org/officeDocument/2006/relationships/hyperlink" Target="http://www.elibrary.ru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elibrary.ru" TargetMode="External"/><Relationship Id="rId41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63CFB-6C1C-4490-8EC6-174F2895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10390</Words>
  <Characters>59225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69477</CharactersWithSpaces>
  <SharedDoc>false</SharedDoc>
  <HLinks>
    <vt:vector size="132" baseType="variant">
      <vt:variant>
        <vt:i4>4849757</vt:i4>
      </vt:variant>
      <vt:variant>
        <vt:i4>63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60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57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54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51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48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45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39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131162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https://urait.ru/bcode/467980</vt:lpwstr>
      </vt:variant>
      <vt:variant>
        <vt:lpwstr/>
      </vt:variant>
      <vt:variant>
        <vt:i4>524373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https://urait.ru/bcode/445405</vt:lpwstr>
      </vt:variant>
      <vt:variant>
        <vt:lpwstr/>
      </vt:variant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786514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https://urait.ru/bcode/475047</vt:lpwstr>
      </vt:variant>
      <vt:variant>
        <vt:lpwstr/>
      </vt:variant>
      <vt:variant>
        <vt:i4>983127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https://urait.ru/bcode/467459</vt:lpwstr>
      </vt:variant>
      <vt:variant>
        <vt:lpwstr/>
      </vt:variant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https://urait.ru/bcode/455982</vt:lpwstr>
      </vt:variant>
      <vt:variant>
        <vt:lpwstr/>
      </vt:variant>
      <vt:variant>
        <vt:i4>65619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https://urait.ru/bcode/449256</vt:lpwstr>
      </vt:variant>
      <vt:variant>
        <vt:lpwstr/>
      </vt:variant>
      <vt:variant>
        <vt:i4>196690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https://urait.ru/bcode/467191</vt:lpwstr>
      </vt:variant>
      <vt:variant>
        <vt:lpwstr/>
      </vt:variant>
      <vt:variant>
        <vt:i4>786517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https://urait.ru/bcode/447464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PC</cp:lastModifiedBy>
  <cp:revision>5</cp:revision>
  <cp:lastPrinted>2020-06-11T07:00:00Z</cp:lastPrinted>
  <dcterms:created xsi:type="dcterms:W3CDTF">2022-11-12T08:13:00Z</dcterms:created>
  <dcterms:modified xsi:type="dcterms:W3CDTF">2023-04-17T17:58:00Z</dcterms:modified>
</cp:coreProperties>
</file>